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EB828" w14:textId="77777777" w:rsidR="007E73DF" w:rsidRDefault="007E73DF" w:rsidP="004A4755">
      <w:pPr>
        <w:jc w:val="center"/>
        <w:rPr>
          <w:noProof/>
        </w:rPr>
      </w:pPr>
      <w:bookmarkStart w:id="0" w:name="_Hlk174279085"/>
      <w:bookmarkEnd w:id="0"/>
    </w:p>
    <w:p w14:paraId="2FAB806B" w14:textId="77777777" w:rsidR="007E73DF" w:rsidRDefault="007E73DF" w:rsidP="007E73DF">
      <w:pPr>
        <w:rPr>
          <w:noProof/>
        </w:rPr>
      </w:pPr>
      <w:r>
        <w:rPr>
          <w:noProof/>
        </w:rPr>
        <w:drawing>
          <wp:anchor distT="0" distB="0" distL="114300" distR="114300" simplePos="0" relativeHeight="251658240" behindDoc="1" locked="0" layoutInCell="1" allowOverlap="1" wp14:anchorId="02FDD383" wp14:editId="5EA80402">
            <wp:simplePos x="0" y="0"/>
            <wp:positionH relativeFrom="column">
              <wp:posOffset>-243840</wp:posOffset>
            </wp:positionH>
            <wp:positionV relativeFrom="paragraph">
              <wp:posOffset>34290</wp:posOffset>
            </wp:positionV>
            <wp:extent cx="2095500" cy="1016000"/>
            <wp:effectExtent l="0" t="0" r="0" b="0"/>
            <wp:wrapThrough wrapText="bothSides">
              <wp:wrapPolygon edited="0">
                <wp:start x="0" y="0"/>
                <wp:lineTo x="0" y="21060"/>
                <wp:lineTo x="21404" y="21060"/>
                <wp:lineTo x="2140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95500" cy="101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6A50F4" w14:textId="77777777" w:rsidR="007E73DF" w:rsidRDefault="007E73DF" w:rsidP="004A4755">
      <w:pPr>
        <w:jc w:val="center"/>
        <w:rPr>
          <w:noProof/>
        </w:rPr>
      </w:pPr>
    </w:p>
    <w:p w14:paraId="46B07BF1" w14:textId="77777777" w:rsidR="007E73DF" w:rsidRDefault="007E73DF" w:rsidP="004A4755">
      <w:pPr>
        <w:jc w:val="center"/>
        <w:rPr>
          <w:noProof/>
        </w:rPr>
      </w:pPr>
    </w:p>
    <w:p w14:paraId="7B8F9FDE" w14:textId="77777777" w:rsidR="007E73DF" w:rsidRDefault="007E73DF" w:rsidP="004A4755">
      <w:pPr>
        <w:jc w:val="center"/>
        <w:rPr>
          <w:noProof/>
        </w:rPr>
      </w:pPr>
    </w:p>
    <w:p w14:paraId="4FF50740" w14:textId="77777777" w:rsidR="007E73DF" w:rsidRDefault="007E73DF" w:rsidP="004A4755">
      <w:pPr>
        <w:jc w:val="center"/>
        <w:rPr>
          <w:noProof/>
        </w:rPr>
      </w:pPr>
    </w:p>
    <w:p w14:paraId="062408FB" w14:textId="77777777" w:rsidR="007E73DF" w:rsidRDefault="007E73DF" w:rsidP="004A4755">
      <w:pPr>
        <w:jc w:val="center"/>
        <w:rPr>
          <w:noProof/>
        </w:rPr>
      </w:pPr>
    </w:p>
    <w:p w14:paraId="2F7939C9" w14:textId="77777777" w:rsidR="007E73DF" w:rsidRDefault="007E73DF" w:rsidP="004A4755">
      <w:pPr>
        <w:jc w:val="center"/>
        <w:rPr>
          <w:noProof/>
        </w:rPr>
      </w:pPr>
    </w:p>
    <w:p w14:paraId="58AA9B20" w14:textId="77777777" w:rsidR="007E73DF" w:rsidRDefault="007E73DF" w:rsidP="004A4755">
      <w:pPr>
        <w:jc w:val="center"/>
        <w:rPr>
          <w:sz w:val="24"/>
          <w:szCs w:val="24"/>
        </w:rPr>
      </w:pPr>
    </w:p>
    <w:p w14:paraId="240E02ED" w14:textId="67582CEA" w:rsidR="004A4755" w:rsidRPr="009B107C" w:rsidRDefault="004E7231" w:rsidP="004A4755">
      <w:pPr>
        <w:jc w:val="center"/>
        <w:rPr>
          <w:sz w:val="24"/>
          <w:szCs w:val="24"/>
        </w:rPr>
      </w:pPr>
      <w:r>
        <w:rPr>
          <w:sz w:val="24"/>
          <w:szCs w:val="24"/>
        </w:rPr>
        <w:t xml:space="preserve"> </w:t>
      </w:r>
      <w:r w:rsidR="004A4755" w:rsidRPr="009B107C">
        <w:rPr>
          <w:sz w:val="24"/>
          <w:szCs w:val="24"/>
        </w:rPr>
        <w:t>Boise State University</w:t>
      </w:r>
      <w:r w:rsidR="00D442C7">
        <w:rPr>
          <w:sz w:val="24"/>
          <w:szCs w:val="24"/>
        </w:rPr>
        <w:t xml:space="preserve"> – Meridian Medical Arts Charter High School</w:t>
      </w:r>
    </w:p>
    <w:p w14:paraId="4D242E34" w14:textId="3B47AF09" w:rsidR="00730326" w:rsidRDefault="004A4755" w:rsidP="00026068">
      <w:pPr>
        <w:jc w:val="center"/>
        <w:rPr>
          <w:sz w:val="24"/>
          <w:szCs w:val="24"/>
        </w:rPr>
      </w:pPr>
      <w:r w:rsidRPr="009B107C">
        <w:rPr>
          <w:sz w:val="24"/>
          <w:szCs w:val="24"/>
        </w:rPr>
        <w:t>Concurrent Enrollment</w:t>
      </w:r>
      <w:r w:rsidR="00D442C7">
        <w:rPr>
          <w:sz w:val="24"/>
          <w:szCs w:val="24"/>
        </w:rPr>
        <w:t xml:space="preserve"> Program</w:t>
      </w:r>
    </w:p>
    <w:p w14:paraId="2823B320" w14:textId="3A9D12DF" w:rsidR="00EE1E31" w:rsidRDefault="007B547A" w:rsidP="00026068">
      <w:pPr>
        <w:jc w:val="center"/>
        <w:rPr>
          <w:sz w:val="24"/>
          <w:szCs w:val="24"/>
        </w:rPr>
      </w:pPr>
      <w:r>
        <w:rPr>
          <w:sz w:val="24"/>
          <w:szCs w:val="24"/>
        </w:rPr>
        <w:t>Fall</w:t>
      </w:r>
      <w:r w:rsidR="009B6423">
        <w:rPr>
          <w:sz w:val="24"/>
          <w:szCs w:val="24"/>
        </w:rPr>
        <w:t xml:space="preserve"> 2024</w:t>
      </w:r>
    </w:p>
    <w:p w14:paraId="000D7110" w14:textId="14EC38D9" w:rsidR="00A27551" w:rsidRPr="00EE0A9B" w:rsidRDefault="00A27551" w:rsidP="00026068">
      <w:pPr>
        <w:jc w:val="center"/>
        <w:rPr>
          <w:b/>
          <w:sz w:val="24"/>
          <w:szCs w:val="24"/>
        </w:rPr>
      </w:pPr>
      <w:r w:rsidRPr="00EE0A9B">
        <w:rPr>
          <w:b/>
          <w:sz w:val="24"/>
          <w:szCs w:val="24"/>
        </w:rPr>
        <w:t>FINAN</w:t>
      </w:r>
      <w:r w:rsidR="00B11DAF">
        <w:rPr>
          <w:b/>
          <w:sz w:val="24"/>
          <w:szCs w:val="24"/>
        </w:rPr>
        <w:t>CE</w:t>
      </w:r>
      <w:r w:rsidRPr="00EE0A9B">
        <w:rPr>
          <w:b/>
          <w:sz w:val="24"/>
          <w:szCs w:val="24"/>
        </w:rPr>
        <w:t xml:space="preserve"> 208</w:t>
      </w:r>
    </w:p>
    <w:p w14:paraId="1EB72312" w14:textId="77777777" w:rsidR="00F610DE" w:rsidRPr="009B107C" w:rsidRDefault="00F610DE" w:rsidP="00730326">
      <w:pPr>
        <w:rPr>
          <w:i/>
          <w:sz w:val="24"/>
          <w:szCs w:val="24"/>
        </w:rPr>
      </w:pPr>
    </w:p>
    <w:p w14:paraId="72C91C1D" w14:textId="790DD46F" w:rsidR="004A4755" w:rsidRPr="009B107C" w:rsidRDefault="004436E6" w:rsidP="00730326">
      <w:pPr>
        <w:rPr>
          <w:sz w:val="24"/>
          <w:szCs w:val="24"/>
        </w:rPr>
      </w:pPr>
      <w:r w:rsidRPr="00B540C5">
        <w:rPr>
          <w:b/>
          <w:sz w:val="24"/>
          <w:szCs w:val="24"/>
        </w:rPr>
        <w:t>Instructor:</w:t>
      </w:r>
      <w:r w:rsidRPr="00B540C5">
        <w:rPr>
          <w:sz w:val="24"/>
          <w:szCs w:val="24"/>
        </w:rPr>
        <w:t xml:space="preserve"> </w:t>
      </w:r>
      <w:r w:rsidR="005C674D">
        <w:rPr>
          <w:sz w:val="24"/>
          <w:szCs w:val="24"/>
        </w:rPr>
        <w:t>Stephanie Wheeler</w:t>
      </w:r>
    </w:p>
    <w:p w14:paraId="28488351" w14:textId="62114D5B" w:rsidR="00432103" w:rsidRPr="009B107C" w:rsidRDefault="004436E6" w:rsidP="00730326">
      <w:pPr>
        <w:rPr>
          <w:sz w:val="24"/>
          <w:szCs w:val="24"/>
        </w:rPr>
      </w:pPr>
      <w:r w:rsidRPr="00B540C5">
        <w:rPr>
          <w:b/>
          <w:sz w:val="24"/>
          <w:szCs w:val="24"/>
        </w:rPr>
        <w:t>Location:</w:t>
      </w:r>
      <w:r w:rsidRPr="009B107C">
        <w:rPr>
          <w:sz w:val="24"/>
          <w:szCs w:val="24"/>
        </w:rPr>
        <w:t xml:space="preserve"> </w:t>
      </w:r>
      <w:r w:rsidR="00B540C5">
        <w:rPr>
          <w:sz w:val="24"/>
          <w:szCs w:val="24"/>
        </w:rPr>
        <w:t xml:space="preserve">  </w:t>
      </w:r>
      <w:r w:rsidR="005C674D">
        <w:rPr>
          <w:sz w:val="24"/>
          <w:szCs w:val="24"/>
        </w:rPr>
        <w:t>Meridian Medical Arts Charter High School</w:t>
      </w:r>
    </w:p>
    <w:p w14:paraId="00E27ACB" w14:textId="109A7FCF" w:rsidR="00432103" w:rsidRPr="009B107C" w:rsidRDefault="004436E6" w:rsidP="00730326">
      <w:pPr>
        <w:rPr>
          <w:sz w:val="24"/>
          <w:szCs w:val="24"/>
        </w:rPr>
      </w:pPr>
      <w:r w:rsidRPr="2648A031">
        <w:rPr>
          <w:b/>
          <w:bCs/>
          <w:sz w:val="24"/>
          <w:szCs w:val="24"/>
        </w:rPr>
        <w:t>Phone:</w:t>
      </w:r>
      <w:r w:rsidR="004A4755" w:rsidRPr="2648A031">
        <w:rPr>
          <w:sz w:val="24"/>
          <w:szCs w:val="24"/>
        </w:rPr>
        <w:t xml:space="preserve"> </w:t>
      </w:r>
      <w:r w:rsidR="00B540C5" w:rsidRPr="2648A031">
        <w:rPr>
          <w:sz w:val="24"/>
          <w:szCs w:val="24"/>
        </w:rPr>
        <w:t xml:space="preserve">      208-855-4</w:t>
      </w:r>
      <w:r w:rsidR="009577ED">
        <w:rPr>
          <w:sz w:val="24"/>
          <w:szCs w:val="24"/>
        </w:rPr>
        <w:t>075</w:t>
      </w:r>
      <w:r w:rsidR="00B540C5" w:rsidRPr="2648A031">
        <w:rPr>
          <w:sz w:val="24"/>
          <w:szCs w:val="24"/>
        </w:rPr>
        <w:t xml:space="preserve"> ext. 11</w:t>
      </w:r>
      <w:r w:rsidR="00117746">
        <w:rPr>
          <w:sz w:val="24"/>
          <w:szCs w:val="24"/>
        </w:rPr>
        <w:t>15</w:t>
      </w:r>
    </w:p>
    <w:p w14:paraId="0B8D7259" w14:textId="1275C941" w:rsidR="00432103" w:rsidRDefault="004436E6" w:rsidP="00730326">
      <w:pPr>
        <w:rPr>
          <w:color w:val="000000"/>
          <w:sz w:val="24"/>
          <w:szCs w:val="24"/>
        </w:rPr>
      </w:pPr>
      <w:r w:rsidRPr="00B540C5">
        <w:rPr>
          <w:b/>
          <w:sz w:val="24"/>
          <w:szCs w:val="24"/>
        </w:rPr>
        <w:t xml:space="preserve">Email:  </w:t>
      </w:r>
      <w:r w:rsidR="00B540C5" w:rsidRPr="00B540C5">
        <w:rPr>
          <w:b/>
          <w:sz w:val="24"/>
          <w:szCs w:val="24"/>
        </w:rPr>
        <w:t xml:space="preserve"> </w:t>
      </w:r>
      <w:r w:rsidR="00B540C5">
        <w:rPr>
          <w:sz w:val="24"/>
          <w:szCs w:val="24"/>
        </w:rPr>
        <w:t xml:space="preserve">     </w:t>
      </w:r>
      <w:r w:rsidR="005C674D">
        <w:rPr>
          <w:sz w:val="24"/>
          <w:szCs w:val="24"/>
        </w:rPr>
        <w:t>wheeler.stephanie</w:t>
      </w:r>
      <w:r w:rsidR="00585F66">
        <w:rPr>
          <w:sz w:val="24"/>
          <w:szCs w:val="24"/>
        </w:rPr>
        <w:t>@westada.org</w:t>
      </w:r>
      <w:r w:rsidR="000F540D" w:rsidRPr="009B107C">
        <w:rPr>
          <w:color w:val="000000"/>
          <w:sz w:val="24"/>
          <w:szCs w:val="24"/>
        </w:rPr>
        <w:tab/>
      </w:r>
    </w:p>
    <w:p w14:paraId="14B47FD6" w14:textId="77777777" w:rsidR="008D765F" w:rsidRDefault="008D765F" w:rsidP="00730326">
      <w:pPr>
        <w:rPr>
          <w:color w:val="000000"/>
          <w:sz w:val="24"/>
          <w:szCs w:val="24"/>
        </w:rPr>
      </w:pPr>
    </w:p>
    <w:p w14:paraId="69417E0E" w14:textId="7246799D" w:rsidR="00BE161C" w:rsidRPr="00AB5134" w:rsidRDefault="00AB5134" w:rsidP="00730326">
      <w:r w:rsidRPr="008D765F">
        <w:rPr>
          <w:b/>
          <w:bCs/>
          <w:color w:val="000000"/>
          <w:sz w:val="24"/>
          <w:szCs w:val="24"/>
        </w:rPr>
        <w:t>Daily Agenda</w:t>
      </w:r>
      <w:r>
        <w:rPr>
          <w:color w:val="000000"/>
          <w:sz w:val="24"/>
          <w:szCs w:val="24"/>
        </w:rPr>
        <w:t xml:space="preserve">: </w:t>
      </w:r>
      <w:hyperlink r:id="rId6" w:history="1">
        <w:r w:rsidRPr="00825E70">
          <w:rPr>
            <w:rStyle w:val="Hyperlink"/>
            <w:sz w:val="24"/>
            <w:szCs w:val="24"/>
          </w:rPr>
          <w:t>https://www.commoncurriculum.com/sites/personalfinance24-25</w:t>
        </w:r>
      </w:hyperlink>
      <w:r>
        <w:rPr>
          <w:color w:val="000000"/>
          <w:sz w:val="24"/>
          <w:szCs w:val="24"/>
        </w:rPr>
        <w:t xml:space="preserve"> </w:t>
      </w:r>
    </w:p>
    <w:p w14:paraId="4C688771" w14:textId="5FDC62F3" w:rsidR="00432103" w:rsidRDefault="00432103" w:rsidP="00730326">
      <w:pPr>
        <w:rPr>
          <w:sz w:val="24"/>
          <w:szCs w:val="24"/>
        </w:rPr>
      </w:pPr>
    </w:p>
    <w:p w14:paraId="613D7074" w14:textId="533F088B" w:rsidR="00D006D8" w:rsidRDefault="00D006D8" w:rsidP="00E81BC1">
      <w:pPr>
        <w:pStyle w:val="Default"/>
      </w:pPr>
      <w:r w:rsidRPr="00D006D8">
        <w:t>This course addresses the growing complexity of financial decision-making faced by the individual: how to avoid financial entanglements; installment buying; borrowing money; owning or renting a home; budgeting and money management; savings and investment alternatives; life, health, accident and auto insurance; and personal income taxes and estate planning.</w:t>
      </w:r>
    </w:p>
    <w:p w14:paraId="6773BB6B" w14:textId="77777777" w:rsidR="00D006D8" w:rsidRDefault="00D006D8" w:rsidP="00E81BC1">
      <w:pPr>
        <w:pStyle w:val="Default"/>
      </w:pPr>
    </w:p>
    <w:p w14:paraId="515C6004" w14:textId="2CBCC77A" w:rsidR="00E81BC1" w:rsidRDefault="00E81BC1" w:rsidP="00E81BC1">
      <w:pPr>
        <w:pStyle w:val="Default"/>
      </w:pPr>
      <w:r>
        <w:t>Regardless of your future career, we all will be faced with a wide variety of financial decisions in the years ahead. It is my plan to give each of you a basic understanding of concepts surrounding many of the financial decisions you will be facing in the future. This will be done by a combination of reading, lectures, guest speakers, group and individual assignments. Your goal this semester should be to become an active participant in the classroom and to gain knowledge that will help make your financial future less confusing and more profitable.</w:t>
      </w:r>
    </w:p>
    <w:p w14:paraId="6120C77D" w14:textId="77777777" w:rsidR="00531FC7" w:rsidRPr="009B107C" w:rsidRDefault="00531FC7" w:rsidP="00730326">
      <w:pPr>
        <w:rPr>
          <w:sz w:val="24"/>
          <w:szCs w:val="24"/>
        </w:rPr>
      </w:pPr>
    </w:p>
    <w:p w14:paraId="4191E8DE" w14:textId="52ECBB14" w:rsidR="00531FC7" w:rsidRDefault="006D7D9A" w:rsidP="006654BF">
      <w:pPr>
        <w:pStyle w:val="Style1"/>
        <w:rPr>
          <w:b/>
          <w:u w:val="single"/>
        </w:rPr>
      </w:pPr>
      <w:r>
        <w:rPr>
          <w:b/>
          <w:u w:val="single"/>
        </w:rPr>
        <w:t xml:space="preserve">Course Based on </w:t>
      </w:r>
      <w:r w:rsidR="00531FC7" w:rsidRPr="009B107C">
        <w:rPr>
          <w:b/>
          <w:u w:val="single"/>
        </w:rPr>
        <w:t>Text:</w:t>
      </w:r>
    </w:p>
    <w:p w14:paraId="1D4E708D" w14:textId="6B7CFA85" w:rsidR="00D13686" w:rsidRDefault="005459CE" w:rsidP="00531FC7">
      <w:pPr>
        <w:pStyle w:val="Style1"/>
        <w:ind w:left="360"/>
      </w:pPr>
      <w:r>
        <w:tab/>
      </w:r>
      <w:r w:rsidR="00F42458">
        <w:t xml:space="preserve">Focus on Personal Finance </w:t>
      </w:r>
      <w:r w:rsidR="00124455">
        <w:t>7</w:t>
      </w:r>
      <w:r w:rsidR="00F42458">
        <w:t>th Edition by Kapoor, Dlabay, Hughes, &amp; Hart</w:t>
      </w:r>
    </w:p>
    <w:p w14:paraId="39072C01" w14:textId="632FEE90" w:rsidR="00C44670" w:rsidRDefault="00C44670" w:rsidP="00531FC7">
      <w:pPr>
        <w:pStyle w:val="Style1"/>
        <w:ind w:left="360"/>
      </w:pPr>
    </w:p>
    <w:p w14:paraId="7BE6E261" w14:textId="77777777" w:rsidR="00331C8A" w:rsidRDefault="00331C8A" w:rsidP="00331C8A">
      <w:pPr>
        <w:rPr>
          <w:b/>
          <w:sz w:val="24"/>
          <w:u w:val="single"/>
        </w:rPr>
      </w:pPr>
      <w:r>
        <w:rPr>
          <w:b/>
          <w:sz w:val="24"/>
          <w:u w:val="single"/>
        </w:rPr>
        <w:t>Learning Outcomes</w:t>
      </w:r>
    </w:p>
    <w:p w14:paraId="63879E7E" w14:textId="77777777" w:rsidR="00331C8A" w:rsidRDefault="00331C8A" w:rsidP="00331C8A">
      <w:pPr>
        <w:rPr>
          <w:b/>
          <w:sz w:val="24"/>
          <w:u w:val="single"/>
        </w:rPr>
      </w:pPr>
    </w:p>
    <w:p w14:paraId="73BEF808" w14:textId="77777777" w:rsidR="002718C6" w:rsidRPr="002718C6" w:rsidRDefault="002718C6" w:rsidP="002718C6">
      <w:pPr>
        <w:rPr>
          <w:sz w:val="24"/>
        </w:rPr>
      </w:pPr>
      <w:r w:rsidRPr="002718C6">
        <w:rPr>
          <w:sz w:val="24"/>
        </w:rPr>
        <w:t>After completing this course, the student should have a good understanding of the following topics: </w:t>
      </w:r>
    </w:p>
    <w:p w14:paraId="003E32B0" w14:textId="77777777" w:rsidR="002718C6" w:rsidRPr="002718C6" w:rsidRDefault="002718C6" w:rsidP="002718C6">
      <w:pPr>
        <w:numPr>
          <w:ilvl w:val="0"/>
          <w:numId w:val="42"/>
        </w:numPr>
        <w:rPr>
          <w:sz w:val="24"/>
        </w:rPr>
      </w:pPr>
      <w:r w:rsidRPr="002718C6">
        <w:rPr>
          <w:sz w:val="24"/>
        </w:rPr>
        <w:t>How to establish and use various bank services </w:t>
      </w:r>
    </w:p>
    <w:p w14:paraId="6D2B2D14" w14:textId="77777777" w:rsidR="002718C6" w:rsidRPr="002718C6" w:rsidRDefault="002718C6" w:rsidP="002718C6">
      <w:pPr>
        <w:numPr>
          <w:ilvl w:val="0"/>
          <w:numId w:val="43"/>
        </w:numPr>
        <w:rPr>
          <w:sz w:val="24"/>
        </w:rPr>
      </w:pPr>
      <w:r w:rsidRPr="002718C6">
        <w:rPr>
          <w:sz w:val="24"/>
        </w:rPr>
        <w:t>Budgeting and money management </w:t>
      </w:r>
    </w:p>
    <w:p w14:paraId="2C6D3960" w14:textId="77777777" w:rsidR="002718C6" w:rsidRPr="002718C6" w:rsidRDefault="002718C6" w:rsidP="002718C6">
      <w:pPr>
        <w:numPr>
          <w:ilvl w:val="0"/>
          <w:numId w:val="43"/>
        </w:numPr>
        <w:rPr>
          <w:sz w:val="24"/>
        </w:rPr>
      </w:pPr>
      <w:r w:rsidRPr="002718C6">
        <w:rPr>
          <w:sz w:val="24"/>
        </w:rPr>
        <w:t>How to use credit responsibly </w:t>
      </w:r>
    </w:p>
    <w:p w14:paraId="753EE952" w14:textId="77777777" w:rsidR="002718C6" w:rsidRPr="002718C6" w:rsidRDefault="002718C6" w:rsidP="002718C6">
      <w:pPr>
        <w:numPr>
          <w:ilvl w:val="0"/>
          <w:numId w:val="43"/>
        </w:numPr>
        <w:rPr>
          <w:sz w:val="24"/>
        </w:rPr>
      </w:pPr>
      <w:r w:rsidRPr="002718C6">
        <w:rPr>
          <w:sz w:val="24"/>
        </w:rPr>
        <w:t>Taxes and estate planning </w:t>
      </w:r>
    </w:p>
    <w:p w14:paraId="0989D9A4" w14:textId="77777777" w:rsidR="002718C6" w:rsidRPr="002718C6" w:rsidRDefault="002718C6" w:rsidP="002718C6">
      <w:pPr>
        <w:numPr>
          <w:ilvl w:val="0"/>
          <w:numId w:val="43"/>
        </w:numPr>
        <w:rPr>
          <w:sz w:val="24"/>
        </w:rPr>
      </w:pPr>
      <w:r w:rsidRPr="002718C6">
        <w:rPr>
          <w:sz w:val="24"/>
        </w:rPr>
        <w:t>Proper use of all types of insurance </w:t>
      </w:r>
    </w:p>
    <w:p w14:paraId="086F1CF5" w14:textId="77777777" w:rsidR="002718C6" w:rsidRPr="002718C6" w:rsidRDefault="002718C6" w:rsidP="002718C6">
      <w:pPr>
        <w:numPr>
          <w:ilvl w:val="0"/>
          <w:numId w:val="43"/>
        </w:numPr>
        <w:rPr>
          <w:sz w:val="24"/>
        </w:rPr>
      </w:pPr>
      <w:r w:rsidRPr="002718C6">
        <w:rPr>
          <w:sz w:val="24"/>
        </w:rPr>
        <w:t>Understanding college financing </w:t>
      </w:r>
    </w:p>
    <w:p w14:paraId="29B69535" w14:textId="77777777" w:rsidR="002718C6" w:rsidRPr="002718C6" w:rsidRDefault="002718C6" w:rsidP="002718C6">
      <w:pPr>
        <w:numPr>
          <w:ilvl w:val="0"/>
          <w:numId w:val="44"/>
        </w:numPr>
        <w:rPr>
          <w:sz w:val="24"/>
        </w:rPr>
      </w:pPr>
      <w:r w:rsidRPr="002718C6">
        <w:rPr>
          <w:sz w:val="24"/>
        </w:rPr>
        <w:t>Savings and Investing for the future </w:t>
      </w:r>
    </w:p>
    <w:p w14:paraId="55C6B28B" w14:textId="5C86E08D" w:rsidR="00531FC7" w:rsidRPr="009B107C" w:rsidRDefault="00D13686" w:rsidP="002718C6">
      <w:r>
        <w:tab/>
      </w:r>
      <w:r w:rsidR="00531FC7" w:rsidRPr="009B107C">
        <w:rPr>
          <w:i/>
        </w:rPr>
        <w:tab/>
      </w:r>
    </w:p>
    <w:p w14:paraId="47CE6DEF" w14:textId="77777777" w:rsidR="00746685" w:rsidRDefault="00746685" w:rsidP="00746685">
      <w:pPr>
        <w:pStyle w:val="Default"/>
        <w:rPr>
          <w:u w:val="single"/>
        </w:rPr>
      </w:pPr>
      <w:r w:rsidRPr="00746685">
        <w:rPr>
          <w:b/>
          <w:bCs/>
          <w:u w:val="single"/>
        </w:rPr>
        <w:t>Classroom Expectations:</w:t>
      </w:r>
      <w:r w:rsidRPr="00746685">
        <w:rPr>
          <w:u w:val="single"/>
        </w:rPr>
        <w:t xml:space="preserve"> </w:t>
      </w:r>
    </w:p>
    <w:p w14:paraId="555C3F64" w14:textId="77777777" w:rsidR="00D13686" w:rsidRPr="00746685" w:rsidRDefault="00D13686" w:rsidP="00746685">
      <w:pPr>
        <w:pStyle w:val="Default"/>
        <w:rPr>
          <w:u w:val="single"/>
        </w:rPr>
      </w:pPr>
    </w:p>
    <w:p w14:paraId="4EF8C9CD" w14:textId="320AD9CF" w:rsidR="00F25A4F" w:rsidRDefault="008C01A6" w:rsidP="000033D1">
      <w:pPr>
        <w:pStyle w:val="Default"/>
        <w:ind w:left="720"/>
      </w:pPr>
      <w:r>
        <w:t xml:space="preserve">This is </w:t>
      </w:r>
      <w:r w:rsidR="00BE0590">
        <w:t>an advanced</w:t>
      </w:r>
      <w:r w:rsidR="00746685">
        <w:t xml:space="preserve"> class and with that carries the ideals of a college level course.  Obviously, this class is in the context of a high school class</w:t>
      </w:r>
      <w:r>
        <w:t>room; however, the students may</w:t>
      </w:r>
      <w:r w:rsidR="00746685">
        <w:t xml:space="preserve"> be expected to complete </w:t>
      </w:r>
      <w:r w:rsidR="000033D1">
        <w:t xml:space="preserve">some </w:t>
      </w:r>
      <w:r w:rsidR="00746685">
        <w:t>assignments outsid</w:t>
      </w:r>
      <w:r w:rsidR="000033D1">
        <w:t xml:space="preserve">e of school.  </w:t>
      </w:r>
      <w:r w:rsidR="00746685">
        <w:t xml:space="preserve">In class computation time will be provided as well. </w:t>
      </w:r>
    </w:p>
    <w:p w14:paraId="3BEE466A" w14:textId="77777777" w:rsidR="001815E2" w:rsidRDefault="001815E2" w:rsidP="007F36CD">
      <w:pPr>
        <w:pStyle w:val="NoSpacing"/>
        <w:rPr>
          <w:b/>
          <w:szCs w:val="24"/>
          <w:u w:val="single"/>
        </w:rPr>
      </w:pPr>
    </w:p>
    <w:p w14:paraId="3144B022" w14:textId="77777777" w:rsidR="00F751B0" w:rsidRDefault="00F751B0" w:rsidP="007F36CD">
      <w:pPr>
        <w:pStyle w:val="NoSpacing"/>
        <w:rPr>
          <w:b/>
          <w:szCs w:val="24"/>
          <w:u w:val="single"/>
        </w:rPr>
      </w:pPr>
    </w:p>
    <w:p w14:paraId="133AC855" w14:textId="77777777" w:rsidR="00B51EE0" w:rsidRDefault="00B51EE0" w:rsidP="007F36CD">
      <w:pPr>
        <w:pStyle w:val="NoSpacing"/>
        <w:rPr>
          <w:b/>
          <w:szCs w:val="24"/>
          <w:u w:val="single"/>
        </w:rPr>
      </w:pPr>
    </w:p>
    <w:p w14:paraId="73C3CA54" w14:textId="77777777" w:rsidR="00B51EE0" w:rsidRDefault="00B51EE0" w:rsidP="007F36CD">
      <w:pPr>
        <w:pStyle w:val="NoSpacing"/>
        <w:rPr>
          <w:b/>
          <w:szCs w:val="24"/>
          <w:u w:val="single"/>
        </w:rPr>
      </w:pPr>
    </w:p>
    <w:p w14:paraId="21BEE9AE" w14:textId="51242C49" w:rsidR="007F36CD" w:rsidRDefault="007F36CD" w:rsidP="007F36CD">
      <w:pPr>
        <w:pStyle w:val="NoSpacing"/>
        <w:rPr>
          <w:szCs w:val="24"/>
        </w:rPr>
      </w:pPr>
      <w:r>
        <w:rPr>
          <w:b/>
          <w:szCs w:val="24"/>
          <w:u w:val="single"/>
        </w:rPr>
        <w:t>Late Work:</w:t>
      </w:r>
    </w:p>
    <w:p w14:paraId="341778F3" w14:textId="09C23D97" w:rsidR="007F36CD" w:rsidRDefault="007F36CD" w:rsidP="00D85C3E">
      <w:pPr>
        <w:pStyle w:val="NoSpacing"/>
        <w:ind w:left="730"/>
        <w:rPr>
          <w:szCs w:val="24"/>
        </w:rPr>
      </w:pPr>
      <w:r>
        <w:t>In the case of absences, students will have an additional 2 school days for each day they were absent to turn in any assignments, quizzes or tests.  The computer lab is open before school, at lunch, study hall and after school until 3:00.  Assignments or projects turned in late will receive 75% credit</w:t>
      </w:r>
      <w:r w:rsidRPr="00C052DD">
        <w:t xml:space="preserve"> </w:t>
      </w:r>
      <w:r>
        <w:t xml:space="preserve">unless prior arrangements are made with me. Please come talk to me if you need extra time on an assignment. </w:t>
      </w:r>
    </w:p>
    <w:p w14:paraId="360610CA" w14:textId="77777777" w:rsidR="007F36CD" w:rsidRDefault="007F36CD" w:rsidP="000033D1">
      <w:pPr>
        <w:pStyle w:val="Default"/>
        <w:ind w:left="720"/>
      </w:pPr>
    </w:p>
    <w:p w14:paraId="02FDBD71" w14:textId="77777777" w:rsidR="006F3C0F" w:rsidRPr="006F3C0F" w:rsidRDefault="006F3C0F" w:rsidP="006F3C0F">
      <w:pPr>
        <w:pStyle w:val="NoSpacing"/>
        <w:rPr>
          <w:b/>
          <w:szCs w:val="24"/>
          <w:u w:val="single"/>
        </w:rPr>
      </w:pPr>
      <w:r w:rsidRPr="006F3C0F">
        <w:rPr>
          <w:b/>
          <w:szCs w:val="24"/>
          <w:u w:val="single"/>
        </w:rPr>
        <w:t>Academic Dishonesty:</w:t>
      </w:r>
    </w:p>
    <w:p w14:paraId="5B5943E2" w14:textId="77777777" w:rsidR="006F3C0F" w:rsidRDefault="006F3C0F" w:rsidP="00F8086F">
      <w:pPr>
        <w:spacing w:after="37"/>
        <w:ind w:left="720"/>
        <w:rPr>
          <w:sz w:val="24"/>
          <w:szCs w:val="24"/>
        </w:rPr>
      </w:pPr>
      <w:r w:rsidRPr="29585935">
        <w:rPr>
          <w:sz w:val="24"/>
          <w:szCs w:val="24"/>
        </w:rPr>
        <w:t xml:space="preserve">Cheating in the classroom is a serious form of academic dishonesty that involves using unfair methods to gain an advantage or complete assignments and tests. As stated in the MMACHS student handbook, cheating can take many forms, such as copying another student's work, using unauthorized notes during an exam, plagiarizing (using someone else's words or ideas without giving them credit), </w:t>
      </w:r>
      <w:r w:rsidRPr="6F5BCA74">
        <w:rPr>
          <w:sz w:val="24"/>
          <w:szCs w:val="24"/>
        </w:rPr>
        <w:t>turning in</w:t>
      </w:r>
      <w:r w:rsidRPr="29585935">
        <w:rPr>
          <w:sz w:val="24"/>
          <w:szCs w:val="24"/>
        </w:rPr>
        <w:t xml:space="preserve"> work that was not generated by you</w:t>
      </w:r>
      <w:r w:rsidRPr="6F5BCA74">
        <w:rPr>
          <w:sz w:val="24"/>
          <w:szCs w:val="24"/>
        </w:rPr>
        <w:t>, or providing your work to another student to turn in as their own.</w:t>
      </w:r>
      <w:r w:rsidRPr="29585935">
        <w:rPr>
          <w:sz w:val="24"/>
          <w:szCs w:val="24"/>
        </w:rPr>
        <w:t xml:space="preserve"> Students caught cheating will receive 0% on the assignment.</w:t>
      </w:r>
    </w:p>
    <w:p w14:paraId="0A8E18E9" w14:textId="77777777" w:rsidR="006F3C0F" w:rsidRDefault="006F3C0F" w:rsidP="006F3C0F">
      <w:pPr>
        <w:spacing w:after="37"/>
        <w:rPr>
          <w:sz w:val="24"/>
          <w:szCs w:val="24"/>
        </w:rPr>
      </w:pPr>
    </w:p>
    <w:p w14:paraId="085E6B07" w14:textId="77777777" w:rsidR="006F3C0F" w:rsidRPr="00F8086F" w:rsidRDefault="006F3C0F" w:rsidP="006F3C0F">
      <w:pPr>
        <w:spacing w:after="37"/>
        <w:rPr>
          <w:b/>
          <w:color w:val="000000"/>
          <w:sz w:val="24"/>
          <w:szCs w:val="24"/>
          <w:u w:val="single"/>
        </w:rPr>
      </w:pPr>
      <w:r w:rsidRPr="00F8086F">
        <w:rPr>
          <w:b/>
          <w:color w:val="000000"/>
          <w:sz w:val="24"/>
          <w:szCs w:val="24"/>
          <w:u w:val="single"/>
        </w:rPr>
        <w:t>Use of Artificial Intelligence:</w:t>
      </w:r>
    </w:p>
    <w:p w14:paraId="293CB0DA" w14:textId="77777777" w:rsidR="006F3C0F" w:rsidRPr="00F833E9" w:rsidRDefault="006F3C0F" w:rsidP="00F8086F">
      <w:pPr>
        <w:ind w:left="720"/>
        <w:rPr>
          <w:color w:val="000000" w:themeColor="text1"/>
          <w:sz w:val="24"/>
          <w:szCs w:val="24"/>
        </w:rPr>
      </w:pPr>
      <w:r w:rsidRPr="29585935">
        <w:rPr>
          <w:color w:val="000000" w:themeColor="text1"/>
          <w:sz w:val="24"/>
          <w:szCs w:val="24"/>
        </w:rPr>
        <w:t>In recognition of the growing importance of artificial intelligence (AI) in today's world, the use of AI tools is not prohibited. It is the expectation that all students use them responsibly and ethically. This means using AI as a helpful resource to enhance your learning, not as a shortcut to avoid doing your own work. When you use AI for research or to generate ideas, always double-check the information, cite your sources, and add your own thoughts and analysis. Remember, the goal is to learn and develop your skills, not just to complete assignments quickly.</w:t>
      </w:r>
    </w:p>
    <w:p w14:paraId="08A37CF7" w14:textId="77777777" w:rsidR="006F3C0F" w:rsidRDefault="006F3C0F" w:rsidP="00F63AE7">
      <w:pPr>
        <w:pStyle w:val="Default"/>
        <w:rPr>
          <w:b/>
          <w:bCs/>
          <w:u w:val="single"/>
        </w:rPr>
      </w:pPr>
    </w:p>
    <w:p w14:paraId="1C4C0A02" w14:textId="3F5054DD" w:rsidR="00B409BA" w:rsidRPr="00F25A4F" w:rsidRDefault="00167CCF" w:rsidP="00F63AE7">
      <w:pPr>
        <w:pStyle w:val="Default"/>
        <w:rPr>
          <w:b/>
          <w:bCs/>
          <w:u w:val="single"/>
        </w:rPr>
      </w:pPr>
      <w:r>
        <w:rPr>
          <w:b/>
          <w:bCs/>
          <w:u w:val="single"/>
        </w:rPr>
        <w:t xml:space="preserve">Boise State </w:t>
      </w:r>
      <w:r w:rsidR="00B409BA" w:rsidRPr="00F25A4F">
        <w:rPr>
          <w:b/>
          <w:bCs/>
          <w:u w:val="single"/>
        </w:rPr>
        <w:t>Student Code of Conduct  </w:t>
      </w:r>
    </w:p>
    <w:p w14:paraId="0D174E66" w14:textId="742C32CB" w:rsidR="00460EF5" w:rsidRDefault="00B409BA" w:rsidP="00511AF1">
      <w:pPr>
        <w:pStyle w:val="paragraph"/>
        <w:spacing w:before="0" w:beforeAutospacing="0" w:after="0" w:afterAutospacing="0"/>
        <w:ind w:left="720"/>
        <w:textAlignment w:val="baseline"/>
      </w:pPr>
      <w:r>
        <w:t xml:space="preserve">Please note that high school students enrolled in concurrent credit classes are held to the same student standards found in the Boise State University Student Code of Conduct, </w:t>
      </w:r>
      <w:r w:rsidR="003D463A">
        <w:t xml:space="preserve">which can be viewed </w:t>
      </w:r>
      <w:r>
        <w:t>at</w:t>
      </w:r>
      <w:r w:rsidR="00F25A4F" w:rsidRPr="33383960">
        <w:rPr>
          <w:rStyle w:val="normaltextrun"/>
          <w:rFonts w:ascii="Arial" w:hAnsi="Arial" w:cs="Arial"/>
          <w:color w:val="000000" w:themeColor="text1"/>
        </w:rPr>
        <w:t>:</w:t>
      </w:r>
      <w:r w:rsidRPr="33383960">
        <w:rPr>
          <w:rStyle w:val="normaltextrun"/>
        </w:rPr>
        <w:t xml:space="preserve">  </w:t>
      </w:r>
      <w:hyperlink r:id="rId7">
        <w:r w:rsidRPr="33383960">
          <w:rPr>
            <w:rStyle w:val="normaltextrun"/>
            <w:rFonts w:ascii="Arial" w:hAnsi="Arial" w:cs="Arial"/>
            <w:color w:val="0066CC"/>
            <w:sz w:val="18"/>
            <w:szCs w:val="18"/>
          </w:rPr>
          <w:t>https://www.boisestate.edu/policy/student-affairs/code-of-conduct/</w:t>
        </w:r>
      </w:hyperlink>
      <w:r w:rsidRPr="33383960">
        <w:rPr>
          <w:rStyle w:val="normaltextrun"/>
        </w:rPr>
        <w:t xml:space="preserve"> </w:t>
      </w:r>
      <w:r w:rsidR="00511AF1">
        <w:t xml:space="preserve">. </w:t>
      </w:r>
      <w:r w:rsidR="002527D0">
        <w:t>Definitions of cheating, plagiarism, and other forms of academic dishonesty as well as policies and procedures for handling such cases are included.</w:t>
      </w:r>
    </w:p>
    <w:p w14:paraId="166AEFFD" w14:textId="0D52357D" w:rsidR="33383960" w:rsidRDefault="33383960" w:rsidP="33383960">
      <w:pPr>
        <w:pStyle w:val="paragraph"/>
        <w:spacing w:before="0" w:beforeAutospacing="0" w:after="0" w:afterAutospacing="0"/>
        <w:ind w:firstLine="720"/>
      </w:pPr>
    </w:p>
    <w:p w14:paraId="057A3DD7" w14:textId="77777777" w:rsidR="007B33FD" w:rsidRDefault="00F610DE" w:rsidP="006654BF">
      <w:pPr>
        <w:rPr>
          <w:b/>
          <w:sz w:val="24"/>
          <w:u w:val="single"/>
        </w:rPr>
      </w:pPr>
      <w:r w:rsidRPr="009B107C">
        <w:rPr>
          <w:b/>
          <w:sz w:val="24"/>
          <w:u w:val="single"/>
        </w:rPr>
        <w:t>Assignments:</w:t>
      </w:r>
      <w:r w:rsidR="007B33FD" w:rsidRPr="009B107C">
        <w:rPr>
          <w:b/>
          <w:sz w:val="24"/>
          <w:u w:val="single"/>
        </w:rPr>
        <w:t xml:space="preserve"> </w:t>
      </w:r>
    </w:p>
    <w:p w14:paraId="3DA31C13" w14:textId="77777777" w:rsidR="000C400C" w:rsidRPr="009B107C" w:rsidRDefault="000C400C" w:rsidP="006654BF">
      <w:pPr>
        <w:rPr>
          <w:color w:val="FF0000"/>
          <w:sz w:val="24"/>
        </w:rPr>
      </w:pPr>
    </w:p>
    <w:p w14:paraId="3578DCDE" w14:textId="7254B533" w:rsidR="00F610DE" w:rsidRPr="00572C9E" w:rsidRDefault="00813829" w:rsidP="00C06196">
      <w:pPr>
        <w:ind w:left="360" w:firstLine="360"/>
        <w:rPr>
          <w:b/>
          <w:sz w:val="24"/>
          <w:szCs w:val="24"/>
        </w:rPr>
      </w:pPr>
      <w:r>
        <w:rPr>
          <w:b/>
          <w:sz w:val="24"/>
          <w:szCs w:val="24"/>
        </w:rPr>
        <w:t>Unit</w:t>
      </w:r>
      <w:r w:rsidR="00DE4BD6" w:rsidRPr="00572C9E">
        <w:rPr>
          <w:b/>
          <w:sz w:val="24"/>
          <w:szCs w:val="24"/>
        </w:rPr>
        <w:t xml:space="preserve"> Exams</w:t>
      </w:r>
    </w:p>
    <w:p w14:paraId="069BD285" w14:textId="43C38058" w:rsidR="00DE4BD6" w:rsidRDefault="00DE4BD6" w:rsidP="41C9F7F3">
      <w:pPr>
        <w:ind w:left="720"/>
        <w:rPr>
          <w:sz w:val="24"/>
          <w:szCs w:val="24"/>
        </w:rPr>
      </w:pPr>
      <w:r w:rsidRPr="41C9F7F3">
        <w:rPr>
          <w:sz w:val="24"/>
          <w:szCs w:val="24"/>
        </w:rPr>
        <w:t xml:space="preserve">There will </w:t>
      </w:r>
      <w:r w:rsidR="000033D1" w:rsidRPr="41C9F7F3">
        <w:rPr>
          <w:sz w:val="24"/>
          <w:szCs w:val="24"/>
        </w:rPr>
        <w:t xml:space="preserve">be </w:t>
      </w:r>
      <w:r w:rsidR="00FD2E78">
        <w:rPr>
          <w:sz w:val="24"/>
          <w:szCs w:val="24"/>
        </w:rPr>
        <w:t>a total of four exams</w:t>
      </w:r>
      <w:r w:rsidR="004E2938">
        <w:rPr>
          <w:sz w:val="24"/>
          <w:szCs w:val="24"/>
        </w:rPr>
        <w:t>, each encompassing one or two unit</w:t>
      </w:r>
      <w:r w:rsidR="007B663E">
        <w:rPr>
          <w:sz w:val="24"/>
          <w:szCs w:val="24"/>
        </w:rPr>
        <w:t>s (see course outline).</w:t>
      </w:r>
      <w:r w:rsidRPr="41C9F7F3">
        <w:rPr>
          <w:sz w:val="24"/>
          <w:szCs w:val="24"/>
        </w:rPr>
        <w:t xml:space="preserve">  </w:t>
      </w:r>
      <w:r w:rsidR="41C9F7F3" w:rsidRPr="41C9F7F3">
        <w:rPr>
          <w:sz w:val="24"/>
          <w:szCs w:val="24"/>
        </w:rPr>
        <w:t xml:space="preserve">Tests consist of a combination of True/False, multiple choice, short answer, and quantitative problems. Questions will come from the text, lectures, as well as classroom discussions. </w:t>
      </w:r>
    </w:p>
    <w:p w14:paraId="4BF32A28" w14:textId="4AA514FA" w:rsidR="002B4EA9" w:rsidRDefault="002B4EA9" w:rsidP="00C06196">
      <w:pPr>
        <w:ind w:left="720"/>
        <w:rPr>
          <w:sz w:val="24"/>
          <w:szCs w:val="24"/>
        </w:rPr>
      </w:pPr>
    </w:p>
    <w:p w14:paraId="3A22897F" w14:textId="22E81AD6" w:rsidR="002B4EA9" w:rsidRPr="003069B1" w:rsidRDefault="002B4EA9" w:rsidP="00C06196">
      <w:pPr>
        <w:ind w:left="720"/>
        <w:rPr>
          <w:b/>
          <w:bCs/>
          <w:sz w:val="24"/>
          <w:szCs w:val="24"/>
        </w:rPr>
      </w:pPr>
      <w:r w:rsidRPr="003069B1">
        <w:rPr>
          <w:b/>
          <w:bCs/>
          <w:sz w:val="24"/>
          <w:szCs w:val="24"/>
        </w:rPr>
        <w:t>Quizzes</w:t>
      </w:r>
    </w:p>
    <w:p w14:paraId="3D5A405C" w14:textId="639C16FC" w:rsidR="002B4EA9" w:rsidRPr="00572C9E" w:rsidRDefault="00395EED" w:rsidP="00C06196">
      <w:pPr>
        <w:ind w:left="720"/>
        <w:rPr>
          <w:sz w:val="24"/>
          <w:szCs w:val="24"/>
        </w:rPr>
      </w:pPr>
      <w:r>
        <w:rPr>
          <w:sz w:val="24"/>
          <w:szCs w:val="24"/>
        </w:rPr>
        <w:t xml:space="preserve">Quizzes will be given throughout the semester – approximately once per week.  </w:t>
      </w:r>
      <w:r w:rsidR="003069B1">
        <w:rPr>
          <w:sz w:val="24"/>
          <w:szCs w:val="24"/>
        </w:rPr>
        <w:t>The student’s lowest quiz score for the semester will be dropped.</w:t>
      </w:r>
    </w:p>
    <w:p w14:paraId="2F0F5ECA" w14:textId="77777777" w:rsidR="00F610DE" w:rsidRPr="00572C9E" w:rsidRDefault="00F610DE" w:rsidP="00F610DE">
      <w:pPr>
        <w:ind w:left="360"/>
        <w:rPr>
          <w:sz w:val="24"/>
          <w:szCs w:val="24"/>
        </w:rPr>
      </w:pPr>
    </w:p>
    <w:p w14:paraId="5ABBCF5C" w14:textId="77777777" w:rsidR="004623FA" w:rsidRPr="004623FA" w:rsidRDefault="004623FA" w:rsidP="004623FA">
      <w:pPr>
        <w:ind w:left="720"/>
        <w:rPr>
          <w:b/>
          <w:sz w:val="24"/>
          <w:szCs w:val="24"/>
        </w:rPr>
      </w:pPr>
      <w:r w:rsidRPr="004623FA">
        <w:rPr>
          <w:b/>
          <w:sz w:val="24"/>
          <w:szCs w:val="24"/>
        </w:rPr>
        <w:t>Assignments and Projects</w:t>
      </w:r>
    </w:p>
    <w:p w14:paraId="720ED8CE" w14:textId="77777777" w:rsidR="004623FA" w:rsidRPr="004623FA" w:rsidRDefault="004623FA" w:rsidP="004623FA">
      <w:pPr>
        <w:ind w:left="720" w:hanging="90"/>
        <w:rPr>
          <w:sz w:val="24"/>
          <w:szCs w:val="24"/>
        </w:rPr>
      </w:pPr>
      <w:r w:rsidRPr="004623FA">
        <w:rPr>
          <w:b/>
          <w:sz w:val="24"/>
          <w:szCs w:val="24"/>
        </w:rPr>
        <w:tab/>
      </w:r>
      <w:r w:rsidRPr="004623FA">
        <w:rPr>
          <w:sz w:val="24"/>
          <w:szCs w:val="24"/>
        </w:rPr>
        <w:t>Each student will be provided with adequate time to complete assignments. The instructor has the option of giving additional work that will need to be completed at home.</w:t>
      </w:r>
    </w:p>
    <w:p w14:paraId="22935961" w14:textId="77777777" w:rsidR="002F5843" w:rsidRPr="00572C9E" w:rsidRDefault="002F5843" w:rsidP="002F5843">
      <w:pPr>
        <w:ind w:left="720"/>
        <w:rPr>
          <w:sz w:val="24"/>
          <w:szCs w:val="24"/>
        </w:rPr>
      </w:pPr>
    </w:p>
    <w:p w14:paraId="09D89E4E" w14:textId="393E728E" w:rsidR="002F5843" w:rsidRPr="00572C9E" w:rsidRDefault="002F5843" w:rsidP="002F5843">
      <w:pPr>
        <w:ind w:left="720"/>
        <w:rPr>
          <w:b/>
          <w:sz w:val="24"/>
          <w:szCs w:val="24"/>
        </w:rPr>
      </w:pPr>
      <w:r w:rsidRPr="00572C9E">
        <w:rPr>
          <w:b/>
          <w:sz w:val="24"/>
          <w:szCs w:val="24"/>
        </w:rPr>
        <w:t xml:space="preserve">Final </w:t>
      </w:r>
    </w:p>
    <w:p w14:paraId="563DD56D" w14:textId="0714ED6E" w:rsidR="002F5843" w:rsidRPr="0053452C" w:rsidRDefault="000033D1" w:rsidP="002F5843">
      <w:pPr>
        <w:ind w:left="720"/>
        <w:rPr>
          <w:sz w:val="22"/>
          <w:szCs w:val="22"/>
        </w:rPr>
      </w:pPr>
      <w:r w:rsidRPr="00572C9E">
        <w:rPr>
          <w:sz w:val="24"/>
          <w:szCs w:val="24"/>
        </w:rPr>
        <w:t>Final wil</w:t>
      </w:r>
      <w:r w:rsidR="00202A56">
        <w:rPr>
          <w:sz w:val="24"/>
          <w:szCs w:val="24"/>
        </w:rPr>
        <w:t>l be either comprehensive or over the latest unit depending on the time factor.</w:t>
      </w:r>
    </w:p>
    <w:p w14:paraId="1D318E31" w14:textId="77777777" w:rsidR="002F5843" w:rsidRDefault="002F5843" w:rsidP="002F5843">
      <w:pPr>
        <w:ind w:left="720"/>
        <w:rPr>
          <w:sz w:val="22"/>
          <w:szCs w:val="22"/>
        </w:rPr>
      </w:pPr>
    </w:p>
    <w:p w14:paraId="6834293B" w14:textId="77777777" w:rsidR="00261402" w:rsidRDefault="00261402" w:rsidP="00D13686">
      <w:pPr>
        <w:rPr>
          <w:b/>
          <w:sz w:val="24"/>
          <w:u w:val="single"/>
        </w:rPr>
      </w:pPr>
    </w:p>
    <w:p w14:paraId="1857807D" w14:textId="77777777" w:rsidR="00261402" w:rsidRDefault="00261402" w:rsidP="00D13686">
      <w:pPr>
        <w:rPr>
          <w:b/>
          <w:sz w:val="24"/>
          <w:u w:val="single"/>
        </w:rPr>
      </w:pPr>
    </w:p>
    <w:p w14:paraId="55B6F0EC" w14:textId="77777777" w:rsidR="00261402" w:rsidRDefault="00261402" w:rsidP="00D13686">
      <w:pPr>
        <w:rPr>
          <w:b/>
          <w:sz w:val="24"/>
          <w:u w:val="single"/>
        </w:rPr>
      </w:pPr>
    </w:p>
    <w:p w14:paraId="622CA5B0" w14:textId="6FE8EC1C" w:rsidR="00D13686" w:rsidRDefault="005C6EE8" w:rsidP="00D13686">
      <w:pPr>
        <w:rPr>
          <w:b/>
          <w:sz w:val="24"/>
        </w:rPr>
      </w:pPr>
      <w:r w:rsidRPr="009B107C">
        <w:rPr>
          <w:b/>
          <w:sz w:val="24"/>
          <w:u w:val="single"/>
        </w:rPr>
        <w:lastRenderedPageBreak/>
        <w:t>F</w:t>
      </w:r>
      <w:r w:rsidR="006654BF" w:rsidRPr="009B107C">
        <w:rPr>
          <w:b/>
          <w:sz w:val="24"/>
          <w:u w:val="single"/>
        </w:rPr>
        <w:t>inal Grade Scale:</w:t>
      </w:r>
      <w:r w:rsidR="000E5756" w:rsidRPr="009B107C">
        <w:rPr>
          <w:b/>
          <w:sz w:val="24"/>
        </w:rPr>
        <w:tab/>
      </w:r>
    </w:p>
    <w:p w14:paraId="754B1196" w14:textId="77777777" w:rsidR="00D13686" w:rsidRDefault="00D13686" w:rsidP="00D13686">
      <w:pPr>
        <w:rPr>
          <w:b/>
          <w:sz w:val="24"/>
        </w:rPr>
      </w:pPr>
      <w:r>
        <w:rPr>
          <w:b/>
          <w:sz w:val="24"/>
        </w:rPr>
        <w:tab/>
      </w:r>
    </w:p>
    <w:tbl>
      <w:tblPr>
        <w:tblStyle w:val="TableGrid"/>
        <w:tblW w:w="0" w:type="auto"/>
        <w:tblLook w:val="04A0" w:firstRow="1" w:lastRow="0" w:firstColumn="1" w:lastColumn="0" w:noHBand="0" w:noVBand="1"/>
      </w:tblPr>
      <w:tblGrid>
        <w:gridCol w:w="3596"/>
        <w:gridCol w:w="3597"/>
        <w:gridCol w:w="3597"/>
      </w:tblGrid>
      <w:tr w:rsidR="00D13686" w14:paraId="171D6021" w14:textId="77777777" w:rsidTr="00D13686">
        <w:tc>
          <w:tcPr>
            <w:tcW w:w="3596" w:type="dxa"/>
          </w:tcPr>
          <w:p w14:paraId="5BEE93D6" w14:textId="77777777" w:rsidR="00D13686" w:rsidRDefault="00D13686" w:rsidP="00D13686">
            <w:pPr>
              <w:jc w:val="center"/>
              <w:rPr>
                <w:b/>
                <w:sz w:val="24"/>
              </w:rPr>
            </w:pPr>
            <w:r>
              <w:rPr>
                <w:b/>
                <w:sz w:val="24"/>
              </w:rPr>
              <w:t>Grading</w:t>
            </w:r>
          </w:p>
        </w:tc>
        <w:tc>
          <w:tcPr>
            <w:tcW w:w="3597" w:type="dxa"/>
          </w:tcPr>
          <w:p w14:paraId="6AAA6BC1" w14:textId="77777777" w:rsidR="00D13686" w:rsidRDefault="00D13686" w:rsidP="00D13686">
            <w:pPr>
              <w:jc w:val="center"/>
              <w:rPr>
                <w:b/>
                <w:sz w:val="24"/>
              </w:rPr>
            </w:pPr>
            <w:r>
              <w:rPr>
                <w:b/>
                <w:sz w:val="24"/>
              </w:rPr>
              <w:t>Percentage</w:t>
            </w:r>
          </w:p>
        </w:tc>
        <w:tc>
          <w:tcPr>
            <w:tcW w:w="3597" w:type="dxa"/>
          </w:tcPr>
          <w:p w14:paraId="26F4C459" w14:textId="09A220CF" w:rsidR="00D13686" w:rsidRDefault="002A5CBC" w:rsidP="00D13686">
            <w:pPr>
              <w:rPr>
                <w:b/>
                <w:sz w:val="24"/>
              </w:rPr>
            </w:pPr>
            <w:r>
              <w:rPr>
                <w:b/>
                <w:sz w:val="24"/>
              </w:rPr>
              <w:t xml:space="preserve">BSU </w:t>
            </w:r>
            <w:r w:rsidR="00D13686">
              <w:rPr>
                <w:b/>
                <w:sz w:val="24"/>
              </w:rPr>
              <w:t>Grade Scale</w:t>
            </w:r>
          </w:p>
        </w:tc>
      </w:tr>
      <w:tr w:rsidR="00D13686" w14:paraId="28335CB2" w14:textId="77777777" w:rsidTr="00D13686">
        <w:tc>
          <w:tcPr>
            <w:tcW w:w="3596" w:type="dxa"/>
          </w:tcPr>
          <w:p w14:paraId="5CFD84A3" w14:textId="77777777" w:rsidR="00D13686" w:rsidRPr="00D13686" w:rsidRDefault="00D13686" w:rsidP="00D13686">
            <w:pPr>
              <w:rPr>
                <w:sz w:val="24"/>
              </w:rPr>
            </w:pPr>
          </w:p>
        </w:tc>
        <w:tc>
          <w:tcPr>
            <w:tcW w:w="3597" w:type="dxa"/>
          </w:tcPr>
          <w:p w14:paraId="04D65954" w14:textId="77777777" w:rsidR="00D13686" w:rsidRPr="000C400C" w:rsidRDefault="00D13686" w:rsidP="00D13686">
            <w:pPr>
              <w:rPr>
                <w:sz w:val="24"/>
              </w:rPr>
            </w:pPr>
          </w:p>
        </w:tc>
        <w:tc>
          <w:tcPr>
            <w:tcW w:w="3597" w:type="dxa"/>
          </w:tcPr>
          <w:p w14:paraId="2E2DA583" w14:textId="071A8A6E" w:rsidR="00D13686" w:rsidRPr="00D13686" w:rsidRDefault="000C400C" w:rsidP="00D13686">
            <w:pPr>
              <w:rPr>
                <w:sz w:val="24"/>
              </w:rPr>
            </w:pPr>
            <w:r>
              <w:rPr>
                <w:sz w:val="24"/>
              </w:rPr>
              <w:t xml:space="preserve">A = </w:t>
            </w:r>
            <w:r w:rsidR="00D13686">
              <w:rPr>
                <w:sz w:val="24"/>
              </w:rPr>
              <w:t>93% - 100%</w:t>
            </w:r>
          </w:p>
        </w:tc>
      </w:tr>
      <w:tr w:rsidR="00D13686" w14:paraId="47BF6B2A" w14:textId="77777777" w:rsidTr="00D13686">
        <w:tc>
          <w:tcPr>
            <w:tcW w:w="3596" w:type="dxa"/>
          </w:tcPr>
          <w:p w14:paraId="5577E4CA" w14:textId="77777777" w:rsidR="00D13686" w:rsidRPr="00D13686" w:rsidRDefault="00D13686" w:rsidP="00D13686">
            <w:pPr>
              <w:rPr>
                <w:sz w:val="24"/>
              </w:rPr>
            </w:pPr>
            <w:r>
              <w:rPr>
                <w:sz w:val="24"/>
              </w:rPr>
              <w:t>Exams</w:t>
            </w:r>
          </w:p>
        </w:tc>
        <w:tc>
          <w:tcPr>
            <w:tcW w:w="3597" w:type="dxa"/>
          </w:tcPr>
          <w:p w14:paraId="73910833" w14:textId="77777777" w:rsidR="00D13686" w:rsidRPr="000C400C" w:rsidRDefault="009D735A" w:rsidP="00D13686">
            <w:pPr>
              <w:rPr>
                <w:sz w:val="24"/>
              </w:rPr>
            </w:pPr>
            <w:r>
              <w:rPr>
                <w:sz w:val="24"/>
              </w:rPr>
              <w:t>40</w:t>
            </w:r>
            <w:r w:rsidR="000C400C">
              <w:rPr>
                <w:sz w:val="24"/>
              </w:rPr>
              <w:t>%</w:t>
            </w:r>
          </w:p>
        </w:tc>
        <w:tc>
          <w:tcPr>
            <w:tcW w:w="3597" w:type="dxa"/>
          </w:tcPr>
          <w:p w14:paraId="1DF47F2C" w14:textId="77777777" w:rsidR="00D13686" w:rsidRPr="000C400C" w:rsidRDefault="000C400C" w:rsidP="000C400C">
            <w:pPr>
              <w:rPr>
                <w:sz w:val="24"/>
              </w:rPr>
            </w:pPr>
            <w:r w:rsidRPr="000C400C">
              <w:rPr>
                <w:sz w:val="24"/>
              </w:rPr>
              <w:t>A-</w:t>
            </w:r>
            <w:r>
              <w:rPr>
                <w:sz w:val="24"/>
              </w:rPr>
              <w:t xml:space="preserve"> </w:t>
            </w:r>
            <w:r w:rsidRPr="000C400C">
              <w:rPr>
                <w:sz w:val="24"/>
              </w:rPr>
              <w:t>=</w:t>
            </w:r>
            <w:r>
              <w:rPr>
                <w:sz w:val="24"/>
              </w:rPr>
              <w:t xml:space="preserve"> </w:t>
            </w:r>
            <w:r w:rsidRPr="000C400C">
              <w:rPr>
                <w:sz w:val="24"/>
              </w:rPr>
              <w:t>90% - 92%</w:t>
            </w:r>
          </w:p>
        </w:tc>
      </w:tr>
      <w:tr w:rsidR="00D13686" w14:paraId="2F29F2CD" w14:textId="77777777" w:rsidTr="00D13686">
        <w:tc>
          <w:tcPr>
            <w:tcW w:w="3596" w:type="dxa"/>
          </w:tcPr>
          <w:p w14:paraId="157EFC3B" w14:textId="77777777" w:rsidR="00D13686" w:rsidRPr="00D13686" w:rsidRDefault="009D735A" w:rsidP="00D13686">
            <w:pPr>
              <w:rPr>
                <w:sz w:val="24"/>
              </w:rPr>
            </w:pPr>
            <w:r>
              <w:rPr>
                <w:sz w:val="24"/>
              </w:rPr>
              <w:t>Quizzes</w:t>
            </w:r>
          </w:p>
        </w:tc>
        <w:tc>
          <w:tcPr>
            <w:tcW w:w="3597" w:type="dxa"/>
          </w:tcPr>
          <w:p w14:paraId="439F3255" w14:textId="77777777" w:rsidR="00D13686" w:rsidRPr="000C400C" w:rsidRDefault="009D735A" w:rsidP="00D13686">
            <w:pPr>
              <w:rPr>
                <w:sz w:val="24"/>
              </w:rPr>
            </w:pPr>
            <w:r>
              <w:rPr>
                <w:sz w:val="24"/>
              </w:rPr>
              <w:t>20</w:t>
            </w:r>
            <w:r w:rsidR="000C400C">
              <w:rPr>
                <w:sz w:val="24"/>
              </w:rPr>
              <w:t>%</w:t>
            </w:r>
          </w:p>
        </w:tc>
        <w:tc>
          <w:tcPr>
            <w:tcW w:w="3597" w:type="dxa"/>
          </w:tcPr>
          <w:p w14:paraId="4D5ACAFC" w14:textId="77777777" w:rsidR="00D13686" w:rsidRPr="000C400C" w:rsidRDefault="000C400C" w:rsidP="00D13686">
            <w:pPr>
              <w:rPr>
                <w:sz w:val="24"/>
              </w:rPr>
            </w:pPr>
            <w:r>
              <w:rPr>
                <w:sz w:val="24"/>
              </w:rPr>
              <w:t>B+ = 87% - 89%</w:t>
            </w:r>
          </w:p>
        </w:tc>
      </w:tr>
      <w:tr w:rsidR="00D13686" w14:paraId="13B42D7B" w14:textId="77777777" w:rsidTr="00D13686">
        <w:tc>
          <w:tcPr>
            <w:tcW w:w="3596" w:type="dxa"/>
          </w:tcPr>
          <w:p w14:paraId="7754605C" w14:textId="706450D0" w:rsidR="00D13686" w:rsidRPr="00D13686" w:rsidRDefault="00EA3F69" w:rsidP="00D13686">
            <w:pPr>
              <w:rPr>
                <w:sz w:val="24"/>
              </w:rPr>
            </w:pPr>
            <w:r>
              <w:rPr>
                <w:sz w:val="24"/>
              </w:rPr>
              <w:t>Assignments</w:t>
            </w:r>
          </w:p>
        </w:tc>
        <w:tc>
          <w:tcPr>
            <w:tcW w:w="3597" w:type="dxa"/>
          </w:tcPr>
          <w:p w14:paraId="7B01AAF8" w14:textId="77777777" w:rsidR="00D13686" w:rsidRPr="000C400C" w:rsidRDefault="007C22BC" w:rsidP="00D13686">
            <w:pPr>
              <w:rPr>
                <w:sz w:val="24"/>
              </w:rPr>
            </w:pPr>
            <w:r>
              <w:rPr>
                <w:sz w:val="24"/>
              </w:rPr>
              <w:t>30</w:t>
            </w:r>
            <w:r w:rsidR="000C400C">
              <w:rPr>
                <w:sz w:val="24"/>
              </w:rPr>
              <w:t>%</w:t>
            </w:r>
          </w:p>
        </w:tc>
        <w:tc>
          <w:tcPr>
            <w:tcW w:w="3597" w:type="dxa"/>
          </w:tcPr>
          <w:p w14:paraId="0A08EE8C" w14:textId="77777777" w:rsidR="00D13686" w:rsidRPr="000C400C" w:rsidRDefault="000C400C" w:rsidP="00D13686">
            <w:pPr>
              <w:rPr>
                <w:sz w:val="24"/>
              </w:rPr>
            </w:pPr>
            <w:r>
              <w:rPr>
                <w:sz w:val="24"/>
              </w:rPr>
              <w:t>B = 83% - 86%</w:t>
            </w:r>
          </w:p>
        </w:tc>
      </w:tr>
      <w:tr w:rsidR="00D13686" w14:paraId="1F6B4CEE" w14:textId="77777777" w:rsidTr="00D13686">
        <w:tc>
          <w:tcPr>
            <w:tcW w:w="3596" w:type="dxa"/>
          </w:tcPr>
          <w:p w14:paraId="02417924" w14:textId="77777777" w:rsidR="00D13686" w:rsidRPr="00D13686" w:rsidRDefault="008A0F3B" w:rsidP="00D13686">
            <w:pPr>
              <w:rPr>
                <w:sz w:val="24"/>
              </w:rPr>
            </w:pPr>
            <w:r>
              <w:rPr>
                <w:sz w:val="24"/>
              </w:rPr>
              <w:t xml:space="preserve">Final Exam </w:t>
            </w:r>
          </w:p>
        </w:tc>
        <w:tc>
          <w:tcPr>
            <w:tcW w:w="3597" w:type="dxa"/>
          </w:tcPr>
          <w:p w14:paraId="24D1090F" w14:textId="77777777" w:rsidR="00D13686" w:rsidRPr="000C400C" w:rsidRDefault="008A0F3B" w:rsidP="00D13686">
            <w:pPr>
              <w:rPr>
                <w:sz w:val="24"/>
              </w:rPr>
            </w:pPr>
            <w:r>
              <w:rPr>
                <w:sz w:val="24"/>
              </w:rPr>
              <w:t>10%</w:t>
            </w:r>
          </w:p>
        </w:tc>
        <w:tc>
          <w:tcPr>
            <w:tcW w:w="3597" w:type="dxa"/>
          </w:tcPr>
          <w:p w14:paraId="02555A06" w14:textId="77777777" w:rsidR="00D13686" w:rsidRPr="000C400C" w:rsidRDefault="000C400C" w:rsidP="000C400C">
            <w:pPr>
              <w:pStyle w:val="ListParagraph"/>
              <w:ind w:left="0"/>
              <w:rPr>
                <w:sz w:val="24"/>
              </w:rPr>
            </w:pPr>
            <w:r>
              <w:rPr>
                <w:sz w:val="24"/>
              </w:rPr>
              <w:t>B- = 80% - 82%</w:t>
            </w:r>
          </w:p>
        </w:tc>
      </w:tr>
      <w:tr w:rsidR="00D13686" w14:paraId="2A7FD46F" w14:textId="77777777" w:rsidTr="00D13686">
        <w:tc>
          <w:tcPr>
            <w:tcW w:w="3596" w:type="dxa"/>
          </w:tcPr>
          <w:p w14:paraId="72731B81" w14:textId="77777777" w:rsidR="00D13686" w:rsidRPr="00D13686" w:rsidRDefault="00D13686" w:rsidP="00D13686">
            <w:pPr>
              <w:rPr>
                <w:sz w:val="24"/>
              </w:rPr>
            </w:pPr>
          </w:p>
        </w:tc>
        <w:tc>
          <w:tcPr>
            <w:tcW w:w="3597" w:type="dxa"/>
          </w:tcPr>
          <w:p w14:paraId="44F31AED" w14:textId="77777777" w:rsidR="00D13686" w:rsidRPr="000C400C" w:rsidRDefault="00D13686" w:rsidP="00D13686">
            <w:pPr>
              <w:rPr>
                <w:sz w:val="24"/>
              </w:rPr>
            </w:pPr>
          </w:p>
        </w:tc>
        <w:tc>
          <w:tcPr>
            <w:tcW w:w="3597" w:type="dxa"/>
          </w:tcPr>
          <w:p w14:paraId="3D5CC1B3" w14:textId="77777777" w:rsidR="00D13686" w:rsidRPr="000C400C" w:rsidRDefault="000C400C" w:rsidP="00D13686">
            <w:pPr>
              <w:rPr>
                <w:sz w:val="24"/>
              </w:rPr>
            </w:pPr>
            <w:r>
              <w:rPr>
                <w:sz w:val="24"/>
              </w:rPr>
              <w:t>C+ = 77% - 79%</w:t>
            </w:r>
          </w:p>
        </w:tc>
      </w:tr>
      <w:tr w:rsidR="00D13686" w14:paraId="5E370DF8" w14:textId="77777777" w:rsidTr="00D13686">
        <w:tc>
          <w:tcPr>
            <w:tcW w:w="3596" w:type="dxa"/>
          </w:tcPr>
          <w:p w14:paraId="05056917" w14:textId="77777777" w:rsidR="00D13686" w:rsidRDefault="00D13686" w:rsidP="00D13686">
            <w:pPr>
              <w:rPr>
                <w:b/>
                <w:sz w:val="24"/>
              </w:rPr>
            </w:pPr>
          </w:p>
        </w:tc>
        <w:tc>
          <w:tcPr>
            <w:tcW w:w="3597" w:type="dxa"/>
          </w:tcPr>
          <w:p w14:paraId="3B9D44C3" w14:textId="77777777" w:rsidR="00D13686" w:rsidRDefault="00D13686" w:rsidP="00D13686">
            <w:pPr>
              <w:rPr>
                <w:b/>
                <w:sz w:val="24"/>
              </w:rPr>
            </w:pPr>
          </w:p>
        </w:tc>
        <w:tc>
          <w:tcPr>
            <w:tcW w:w="3597" w:type="dxa"/>
          </w:tcPr>
          <w:p w14:paraId="1B63C987" w14:textId="77777777" w:rsidR="00D13686" w:rsidRPr="000C400C" w:rsidRDefault="000C400C" w:rsidP="00D13686">
            <w:pPr>
              <w:rPr>
                <w:sz w:val="24"/>
              </w:rPr>
            </w:pPr>
            <w:r>
              <w:rPr>
                <w:sz w:val="24"/>
              </w:rPr>
              <w:t>C = 73% - 76%</w:t>
            </w:r>
          </w:p>
        </w:tc>
      </w:tr>
      <w:tr w:rsidR="00D13686" w14:paraId="7614A5FF" w14:textId="77777777" w:rsidTr="00D13686">
        <w:tc>
          <w:tcPr>
            <w:tcW w:w="3596" w:type="dxa"/>
          </w:tcPr>
          <w:p w14:paraId="011FB957" w14:textId="77777777" w:rsidR="00D13686" w:rsidRDefault="00D13686" w:rsidP="00D13686">
            <w:pPr>
              <w:rPr>
                <w:b/>
                <w:sz w:val="24"/>
              </w:rPr>
            </w:pPr>
          </w:p>
        </w:tc>
        <w:tc>
          <w:tcPr>
            <w:tcW w:w="3597" w:type="dxa"/>
          </w:tcPr>
          <w:p w14:paraId="3915F4B4" w14:textId="77777777" w:rsidR="00D13686" w:rsidRDefault="00D13686" w:rsidP="00D13686">
            <w:pPr>
              <w:rPr>
                <w:b/>
                <w:sz w:val="24"/>
              </w:rPr>
            </w:pPr>
          </w:p>
        </w:tc>
        <w:tc>
          <w:tcPr>
            <w:tcW w:w="3597" w:type="dxa"/>
          </w:tcPr>
          <w:p w14:paraId="1A597CC7" w14:textId="77777777" w:rsidR="00D13686" w:rsidRPr="000C400C" w:rsidRDefault="000C400C" w:rsidP="000C400C">
            <w:pPr>
              <w:pStyle w:val="ListParagraph"/>
              <w:ind w:left="0"/>
              <w:rPr>
                <w:sz w:val="24"/>
              </w:rPr>
            </w:pPr>
            <w:r>
              <w:rPr>
                <w:sz w:val="24"/>
              </w:rPr>
              <w:t>C- = 70% - 72%</w:t>
            </w:r>
          </w:p>
        </w:tc>
      </w:tr>
      <w:tr w:rsidR="00D13686" w14:paraId="5E88B928" w14:textId="77777777" w:rsidTr="00D13686">
        <w:tc>
          <w:tcPr>
            <w:tcW w:w="3596" w:type="dxa"/>
          </w:tcPr>
          <w:p w14:paraId="11312153" w14:textId="77777777" w:rsidR="00D13686" w:rsidRDefault="00D13686" w:rsidP="00D13686">
            <w:pPr>
              <w:rPr>
                <w:b/>
                <w:sz w:val="24"/>
              </w:rPr>
            </w:pPr>
          </w:p>
        </w:tc>
        <w:tc>
          <w:tcPr>
            <w:tcW w:w="3597" w:type="dxa"/>
          </w:tcPr>
          <w:p w14:paraId="24D82008" w14:textId="77777777" w:rsidR="00D13686" w:rsidRDefault="00D13686" w:rsidP="00D13686">
            <w:pPr>
              <w:rPr>
                <w:b/>
                <w:sz w:val="24"/>
              </w:rPr>
            </w:pPr>
          </w:p>
        </w:tc>
        <w:tc>
          <w:tcPr>
            <w:tcW w:w="3597" w:type="dxa"/>
          </w:tcPr>
          <w:p w14:paraId="12519333" w14:textId="77777777" w:rsidR="00D13686" w:rsidRPr="000C400C" w:rsidRDefault="000C400C" w:rsidP="00D13686">
            <w:pPr>
              <w:rPr>
                <w:sz w:val="24"/>
              </w:rPr>
            </w:pPr>
            <w:r>
              <w:rPr>
                <w:sz w:val="24"/>
              </w:rPr>
              <w:t>D = 60% -69%</w:t>
            </w:r>
          </w:p>
        </w:tc>
      </w:tr>
      <w:tr w:rsidR="00D13686" w14:paraId="467006E2" w14:textId="77777777" w:rsidTr="00D13686">
        <w:tc>
          <w:tcPr>
            <w:tcW w:w="3596" w:type="dxa"/>
          </w:tcPr>
          <w:p w14:paraId="3E34251F" w14:textId="77777777" w:rsidR="00D13686" w:rsidRDefault="00D13686" w:rsidP="00D13686">
            <w:pPr>
              <w:rPr>
                <w:b/>
                <w:sz w:val="24"/>
              </w:rPr>
            </w:pPr>
          </w:p>
        </w:tc>
        <w:tc>
          <w:tcPr>
            <w:tcW w:w="3597" w:type="dxa"/>
          </w:tcPr>
          <w:p w14:paraId="7180FE2F" w14:textId="77777777" w:rsidR="00D13686" w:rsidRDefault="00D13686" w:rsidP="00D13686">
            <w:pPr>
              <w:rPr>
                <w:b/>
                <w:sz w:val="24"/>
              </w:rPr>
            </w:pPr>
          </w:p>
        </w:tc>
        <w:tc>
          <w:tcPr>
            <w:tcW w:w="3597" w:type="dxa"/>
          </w:tcPr>
          <w:p w14:paraId="7CA44ECD" w14:textId="77777777" w:rsidR="00D13686" w:rsidRPr="000C400C" w:rsidRDefault="000C400C" w:rsidP="00D13686">
            <w:pPr>
              <w:rPr>
                <w:sz w:val="24"/>
              </w:rPr>
            </w:pPr>
            <w:r>
              <w:rPr>
                <w:sz w:val="24"/>
              </w:rPr>
              <w:t>F = below 60%</w:t>
            </w:r>
          </w:p>
        </w:tc>
      </w:tr>
    </w:tbl>
    <w:p w14:paraId="201E0B27" w14:textId="77777777" w:rsidR="002A5CBC" w:rsidRDefault="002A5CBC" w:rsidP="00BE6515">
      <w:pPr>
        <w:rPr>
          <w:b/>
          <w:sz w:val="24"/>
        </w:rPr>
      </w:pPr>
      <w:r>
        <w:rPr>
          <w:b/>
          <w:sz w:val="24"/>
        </w:rPr>
        <w:t>MMACHS Grading Scale:</w:t>
      </w:r>
    </w:p>
    <w:p w14:paraId="4D30676D" w14:textId="77777777" w:rsidR="00055B9A" w:rsidRDefault="00055B9A" w:rsidP="00BE6515">
      <w:pPr>
        <w:rPr>
          <w:b/>
          <w:sz w:val="24"/>
        </w:rPr>
      </w:pPr>
      <w:r>
        <w:rPr>
          <w:b/>
          <w:sz w:val="24"/>
        </w:rPr>
        <w:t>A = 90 – 100%</w:t>
      </w:r>
    </w:p>
    <w:p w14:paraId="74A3C494" w14:textId="77777777" w:rsidR="00055B9A" w:rsidRDefault="00055B9A" w:rsidP="00BE6515">
      <w:pPr>
        <w:rPr>
          <w:b/>
          <w:sz w:val="24"/>
        </w:rPr>
      </w:pPr>
      <w:r>
        <w:rPr>
          <w:b/>
          <w:sz w:val="24"/>
        </w:rPr>
        <w:t>B = 80 – 89%</w:t>
      </w:r>
    </w:p>
    <w:p w14:paraId="4CA2A9F8" w14:textId="77777777" w:rsidR="00055B9A" w:rsidRDefault="00055B9A" w:rsidP="00BE6515">
      <w:pPr>
        <w:rPr>
          <w:b/>
          <w:sz w:val="24"/>
        </w:rPr>
      </w:pPr>
      <w:r>
        <w:rPr>
          <w:b/>
          <w:sz w:val="24"/>
        </w:rPr>
        <w:t>C = 70-79%</w:t>
      </w:r>
    </w:p>
    <w:p w14:paraId="0C566181" w14:textId="5BDF7339" w:rsidR="00EB2503" w:rsidRDefault="00055B9A">
      <w:pPr>
        <w:rPr>
          <w:b/>
          <w:sz w:val="24"/>
        </w:rPr>
      </w:pPr>
      <w:r>
        <w:rPr>
          <w:b/>
          <w:sz w:val="24"/>
        </w:rPr>
        <w:t>WIP = 0 – 69% no credit</w:t>
      </w:r>
      <w:r w:rsidR="000E5756" w:rsidRPr="009B107C">
        <w:rPr>
          <w:b/>
          <w:sz w:val="24"/>
        </w:rPr>
        <w:tab/>
      </w:r>
    </w:p>
    <w:p w14:paraId="0DB181C9" w14:textId="77777777" w:rsidR="006C1F21" w:rsidRPr="00572C9E" w:rsidRDefault="0053452C" w:rsidP="006C1F21">
      <w:pPr>
        <w:jc w:val="center"/>
        <w:rPr>
          <w:b/>
          <w:sz w:val="24"/>
          <w:szCs w:val="24"/>
        </w:rPr>
      </w:pPr>
      <w:r w:rsidRPr="00572C9E">
        <w:rPr>
          <w:b/>
          <w:sz w:val="24"/>
          <w:szCs w:val="24"/>
        </w:rPr>
        <w:t>Personal Finance</w:t>
      </w:r>
      <w:r w:rsidR="006C1F21" w:rsidRPr="00572C9E">
        <w:rPr>
          <w:b/>
          <w:sz w:val="24"/>
          <w:szCs w:val="24"/>
        </w:rPr>
        <w:t xml:space="preserve"> Course Outline</w:t>
      </w:r>
    </w:p>
    <w:p w14:paraId="618C4043" w14:textId="77777777" w:rsidR="006C1F21" w:rsidRPr="009B107C" w:rsidRDefault="006C1F21" w:rsidP="006C1F2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8617"/>
      </w:tblGrid>
      <w:tr w:rsidR="006C1F21" w:rsidRPr="009B107C" w14:paraId="27A3B311" w14:textId="77777777" w:rsidTr="000D2CF5">
        <w:tc>
          <w:tcPr>
            <w:tcW w:w="1548" w:type="dxa"/>
          </w:tcPr>
          <w:p w14:paraId="5C8A3A0E" w14:textId="77777777" w:rsidR="006C1F21" w:rsidRPr="00DD7BA9" w:rsidRDefault="006C1F21" w:rsidP="00312A36">
            <w:pPr>
              <w:rPr>
                <w:b/>
                <w:i/>
                <w:sz w:val="24"/>
                <w:szCs w:val="24"/>
              </w:rPr>
            </w:pPr>
            <w:r w:rsidRPr="00DD7BA9">
              <w:rPr>
                <w:b/>
                <w:i/>
                <w:sz w:val="24"/>
                <w:szCs w:val="24"/>
              </w:rPr>
              <w:t>Week 1</w:t>
            </w:r>
          </w:p>
        </w:tc>
        <w:tc>
          <w:tcPr>
            <w:tcW w:w="8617" w:type="dxa"/>
          </w:tcPr>
          <w:p w14:paraId="3DE2249F" w14:textId="391D43E5" w:rsidR="006C1F21" w:rsidRPr="00DD7BA9" w:rsidRDefault="004D2095" w:rsidP="00312A36">
            <w:pPr>
              <w:rPr>
                <w:sz w:val="24"/>
                <w:szCs w:val="24"/>
              </w:rPr>
            </w:pPr>
            <w:r>
              <w:rPr>
                <w:sz w:val="24"/>
                <w:szCs w:val="24"/>
              </w:rPr>
              <w:t xml:space="preserve">Introduction to Financial </w:t>
            </w:r>
            <w:r w:rsidR="003E2641">
              <w:rPr>
                <w:sz w:val="24"/>
                <w:szCs w:val="24"/>
              </w:rPr>
              <w:t>Literacy</w:t>
            </w:r>
          </w:p>
        </w:tc>
      </w:tr>
      <w:tr w:rsidR="006C1F21" w:rsidRPr="009B107C" w14:paraId="55B98C45" w14:textId="77777777" w:rsidTr="000D2CF5">
        <w:tc>
          <w:tcPr>
            <w:tcW w:w="1548" w:type="dxa"/>
          </w:tcPr>
          <w:p w14:paraId="4E195BB5" w14:textId="2C31787B" w:rsidR="006C1F21" w:rsidRPr="00DD7BA9" w:rsidRDefault="006C1F21" w:rsidP="00312A36">
            <w:pPr>
              <w:rPr>
                <w:b/>
                <w:i/>
                <w:sz w:val="24"/>
                <w:szCs w:val="24"/>
              </w:rPr>
            </w:pPr>
            <w:r w:rsidRPr="00DD7BA9">
              <w:rPr>
                <w:b/>
                <w:i/>
                <w:sz w:val="24"/>
                <w:szCs w:val="24"/>
              </w:rPr>
              <w:t>Week 2</w:t>
            </w:r>
            <w:r w:rsidR="00FB7751">
              <w:rPr>
                <w:b/>
                <w:i/>
                <w:sz w:val="24"/>
                <w:szCs w:val="24"/>
              </w:rPr>
              <w:t>-3</w:t>
            </w:r>
          </w:p>
        </w:tc>
        <w:tc>
          <w:tcPr>
            <w:tcW w:w="8617" w:type="dxa"/>
          </w:tcPr>
          <w:p w14:paraId="16BF2592" w14:textId="6FF97940" w:rsidR="007D1ABA" w:rsidRDefault="007D1ABA" w:rsidP="00312A36">
            <w:pPr>
              <w:rPr>
                <w:sz w:val="24"/>
                <w:szCs w:val="24"/>
              </w:rPr>
            </w:pPr>
            <w:r>
              <w:rPr>
                <w:sz w:val="24"/>
                <w:szCs w:val="24"/>
              </w:rPr>
              <w:t>Income and Taxes</w:t>
            </w:r>
            <w:r w:rsidR="00FB7751">
              <w:rPr>
                <w:sz w:val="24"/>
                <w:szCs w:val="24"/>
              </w:rPr>
              <w:t xml:space="preserve"> Unit:</w:t>
            </w:r>
          </w:p>
          <w:p w14:paraId="2DE0642D" w14:textId="5CBFAA4F" w:rsidR="006C1F21" w:rsidRDefault="0066521B" w:rsidP="00FB7751">
            <w:pPr>
              <w:pStyle w:val="ListParagraph"/>
              <w:numPr>
                <w:ilvl w:val="0"/>
                <w:numId w:val="45"/>
              </w:numPr>
              <w:rPr>
                <w:sz w:val="24"/>
                <w:szCs w:val="24"/>
              </w:rPr>
            </w:pPr>
            <w:r>
              <w:rPr>
                <w:sz w:val="24"/>
                <w:szCs w:val="24"/>
              </w:rPr>
              <w:t>Net Worth</w:t>
            </w:r>
          </w:p>
          <w:p w14:paraId="3DE00200" w14:textId="76D4E210" w:rsidR="00FB7751" w:rsidRPr="00FB7751" w:rsidRDefault="009C3D18" w:rsidP="00FB7751">
            <w:pPr>
              <w:pStyle w:val="ListParagraph"/>
              <w:numPr>
                <w:ilvl w:val="0"/>
                <w:numId w:val="45"/>
              </w:numPr>
              <w:rPr>
                <w:sz w:val="24"/>
                <w:szCs w:val="24"/>
              </w:rPr>
            </w:pPr>
            <w:r>
              <w:rPr>
                <w:sz w:val="24"/>
                <w:szCs w:val="24"/>
              </w:rPr>
              <w:t>Getting Paid</w:t>
            </w:r>
          </w:p>
        </w:tc>
      </w:tr>
      <w:tr w:rsidR="004922BB" w:rsidRPr="009B107C" w14:paraId="1F667252" w14:textId="77777777" w:rsidTr="000D2CF5">
        <w:tc>
          <w:tcPr>
            <w:tcW w:w="1548" w:type="dxa"/>
          </w:tcPr>
          <w:p w14:paraId="4A471DD7" w14:textId="77777777" w:rsidR="004922BB" w:rsidRPr="00DD7BA9" w:rsidRDefault="004922BB" w:rsidP="004922BB">
            <w:pPr>
              <w:rPr>
                <w:b/>
                <w:i/>
                <w:sz w:val="24"/>
                <w:szCs w:val="24"/>
              </w:rPr>
            </w:pPr>
            <w:r w:rsidRPr="00DD7BA9">
              <w:rPr>
                <w:b/>
                <w:i/>
                <w:sz w:val="24"/>
                <w:szCs w:val="24"/>
              </w:rPr>
              <w:t>Week 3</w:t>
            </w:r>
          </w:p>
        </w:tc>
        <w:tc>
          <w:tcPr>
            <w:tcW w:w="8617" w:type="dxa"/>
          </w:tcPr>
          <w:p w14:paraId="255094BA" w14:textId="6E37387E" w:rsidR="004922BB" w:rsidRPr="00D16090" w:rsidRDefault="00D16090" w:rsidP="00D16090">
            <w:pPr>
              <w:pStyle w:val="ListParagraph"/>
              <w:numPr>
                <w:ilvl w:val="0"/>
                <w:numId w:val="46"/>
              </w:numPr>
              <w:rPr>
                <w:sz w:val="24"/>
                <w:szCs w:val="24"/>
              </w:rPr>
            </w:pPr>
            <w:r w:rsidRPr="00D16090">
              <w:rPr>
                <w:sz w:val="24"/>
                <w:szCs w:val="24"/>
              </w:rPr>
              <w:t>Taxes</w:t>
            </w:r>
            <w:r>
              <w:rPr>
                <w:sz w:val="24"/>
                <w:szCs w:val="24"/>
              </w:rPr>
              <w:t xml:space="preserve"> – federal and state</w:t>
            </w:r>
          </w:p>
        </w:tc>
      </w:tr>
      <w:tr w:rsidR="004922BB" w:rsidRPr="009B107C" w14:paraId="669458A4" w14:textId="77777777" w:rsidTr="000D2CF5">
        <w:tc>
          <w:tcPr>
            <w:tcW w:w="1548" w:type="dxa"/>
          </w:tcPr>
          <w:p w14:paraId="383C89F5" w14:textId="43DAC06E" w:rsidR="004922BB" w:rsidRPr="00DD7BA9" w:rsidRDefault="004922BB" w:rsidP="004922BB">
            <w:pPr>
              <w:rPr>
                <w:b/>
                <w:i/>
                <w:sz w:val="24"/>
                <w:szCs w:val="24"/>
              </w:rPr>
            </w:pPr>
            <w:r w:rsidRPr="00DD7BA9">
              <w:rPr>
                <w:b/>
                <w:i/>
                <w:sz w:val="24"/>
                <w:szCs w:val="24"/>
              </w:rPr>
              <w:t>Week 4</w:t>
            </w:r>
            <w:r w:rsidR="00D16090">
              <w:rPr>
                <w:b/>
                <w:i/>
                <w:sz w:val="24"/>
                <w:szCs w:val="24"/>
              </w:rPr>
              <w:t>-5</w:t>
            </w:r>
          </w:p>
        </w:tc>
        <w:tc>
          <w:tcPr>
            <w:tcW w:w="8617" w:type="dxa"/>
          </w:tcPr>
          <w:p w14:paraId="24F572EF" w14:textId="6FC345AD" w:rsidR="00CD4DEE" w:rsidRDefault="00D16090" w:rsidP="00F11BC6">
            <w:pPr>
              <w:rPr>
                <w:sz w:val="24"/>
                <w:szCs w:val="24"/>
              </w:rPr>
            </w:pPr>
            <w:r>
              <w:rPr>
                <w:sz w:val="24"/>
                <w:szCs w:val="24"/>
              </w:rPr>
              <w:t xml:space="preserve">Paying for </w:t>
            </w:r>
            <w:r w:rsidR="003C1B47">
              <w:rPr>
                <w:sz w:val="24"/>
                <w:szCs w:val="24"/>
              </w:rPr>
              <w:t>College Unit</w:t>
            </w:r>
          </w:p>
          <w:p w14:paraId="75C15F84" w14:textId="3D3811DE" w:rsidR="00CE6EE2" w:rsidRDefault="00DB408B" w:rsidP="00CE6EE2">
            <w:pPr>
              <w:pStyle w:val="ListParagraph"/>
              <w:numPr>
                <w:ilvl w:val="0"/>
                <w:numId w:val="46"/>
              </w:numPr>
              <w:rPr>
                <w:sz w:val="24"/>
                <w:szCs w:val="24"/>
              </w:rPr>
            </w:pPr>
            <w:r>
              <w:rPr>
                <w:sz w:val="24"/>
                <w:szCs w:val="24"/>
              </w:rPr>
              <w:t>Sticker Price vs. Actual Cost</w:t>
            </w:r>
          </w:p>
          <w:p w14:paraId="7851274B" w14:textId="0D046181" w:rsidR="00DB408B" w:rsidRPr="00CE6EE2" w:rsidRDefault="00DB408B" w:rsidP="00CE6EE2">
            <w:pPr>
              <w:pStyle w:val="ListParagraph"/>
              <w:numPr>
                <w:ilvl w:val="0"/>
                <w:numId w:val="46"/>
              </w:numPr>
              <w:rPr>
                <w:sz w:val="24"/>
                <w:szCs w:val="24"/>
              </w:rPr>
            </w:pPr>
            <w:r>
              <w:rPr>
                <w:sz w:val="24"/>
                <w:szCs w:val="24"/>
              </w:rPr>
              <w:t>Loans, Grants, Scholarships</w:t>
            </w:r>
          </w:p>
          <w:p w14:paraId="05855180" w14:textId="6E2724BD" w:rsidR="007B0D02" w:rsidRPr="00DD7BA9" w:rsidRDefault="007B0D02" w:rsidP="004922BB">
            <w:pPr>
              <w:rPr>
                <w:sz w:val="24"/>
                <w:szCs w:val="24"/>
              </w:rPr>
            </w:pPr>
            <w:r>
              <w:rPr>
                <w:sz w:val="24"/>
                <w:szCs w:val="24"/>
              </w:rPr>
              <w:t>Test</w:t>
            </w:r>
            <w:r w:rsidR="003C1B47">
              <w:rPr>
                <w:sz w:val="24"/>
                <w:szCs w:val="24"/>
              </w:rPr>
              <w:t xml:space="preserve"> #1</w:t>
            </w:r>
          </w:p>
        </w:tc>
      </w:tr>
      <w:tr w:rsidR="00D72DFA" w:rsidRPr="009B107C" w14:paraId="2E4880A4" w14:textId="77777777" w:rsidTr="000D2CF5">
        <w:tc>
          <w:tcPr>
            <w:tcW w:w="1548" w:type="dxa"/>
          </w:tcPr>
          <w:p w14:paraId="64196DCF" w14:textId="1E44910D" w:rsidR="00D72DFA" w:rsidRPr="00DD7BA9" w:rsidRDefault="00D72DFA" w:rsidP="00D72DFA">
            <w:pPr>
              <w:rPr>
                <w:b/>
                <w:i/>
                <w:sz w:val="24"/>
                <w:szCs w:val="24"/>
              </w:rPr>
            </w:pPr>
            <w:r w:rsidRPr="00DD7BA9">
              <w:rPr>
                <w:b/>
                <w:i/>
                <w:sz w:val="24"/>
                <w:szCs w:val="24"/>
              </w:rPr>
              <w:t>Week</w:t>
            </w:r>
            <w:r w:rsidR="003C1B47">
              <w:rPr>
                <w:b/>
                <w:i/>
                <w:sz w:val="24"/>
                <w:szCs w:val="24"/>
              </w:rPr>
              <w:t xml:space="preserve"> </w:t>
            </w:r>
            <w:r w:rsidR="0032496B">
              <w:rPr>
                <w:b/>
                <w:i/>
                <w:sz w:val="24"/>
                <w:szCs w:val="24"/>
              </w:rPr>
              <w:t>6</w:t>
            </w:r>
          </w:p>
        </w:tc>
        <w:tc>
          <w:tcPr>
            <w:tcW w:w="8617" w:type="dxa"/>
          </w:tcPr>
          <w:p w14:paraId="653D2D96" w14:textId="1D12EBB0" w:rsidR="00816915" w:rsidRDefault="00816915" w:rsidP="00D72DFA">
            <w:pPr>
              <w:rPr>
                <w:sz w:val="24"/>
                <w:szCs w:val="24"/>
              </w:rPr>
            </w:pPr>
            <w:r>
              <w:rPr>
                <w:sz w:val="24"/>
                <w:szCs w:val="24"/>
              </w:rPr>
              <w:t>Budgeting/Consumer Skills Unit:</w:t>
            </w:r>
          </w:p>
          <w:p w14:paraId="1A53ABA9" w14:textId="7D64B339" w:rsidR="001B6199" w:rsidRDefault="003B17FD" w:rsidP="001B6199">
            <w:pPr>
              <w:pStyle w:val="ListParagraph"/>
              <w:numPr>
                <w:ilvl w:val="0"/>
                <w:numId w:val="46"/>
              </w:numPr>
              <w:rPr>
                <w:sz w:val="24"/>
                <w:szCs w:val="24"/>
              </w:rPr>
            </w:pPr>
            <w:r>
              <w:rPr>
                <w:sz w:val="24"/>
                <w:szCs w:val="24"/>
              </w:rPr>
              <w:t>Budgeting</w:t>
            </w:r>
            <w:r w:rsidR="009A3DE2">
              <w:rPr>
                <w:sz w:val="24"/>
                <w:szCs w:val="24"/>
              </w:rPr>
              <w:t>/Personal Financial Planning</w:t>
            </w:r>
          </w:p>
          <w:p w14:paraId="3E967D0F" w14:textId="0EF5B460" w:rsidR="00D72DFA" w:rsidRPr="00306EAB" w:rsidRDefault="009A3DE2" w:rsidP="00D72DFA">
            <w:pPr>
              <w:pStyle w:val="ListParagraph"/>
              <w:numPr>
                <w:ilvl w:val="0"/>
                <w:numId w:val="46"/>
              </w:numPr>
              <w:rPr>
                <w:sz w:val="24"/>
                <w:szCs w:val="24"/>
              </w:rPr>
            </w:pPr>
            <w:r>
              <w:rPr>
                <w:sz w:val="24"/>
                <w:szCs w:val="24"/>
              </w:rPr>
              <w:t>Money Management</w:t>
            </w:r>
            <w:r w:rsidR="00DB408B">
              <w:rPr>
                <w:sz w:val="24"/>
                <w:szCs w:val="24"/>
              </w:rPr>
              <w:t xml:space="preserve"> and Consumer</w:t>
            </w:r>
            <w:r>
              <w:rPr>
                <w:sz w:val="24"/>
                <w:szCs w:val="24"/>
              </w:rPr>
              <w:t xml:space="preserve"> Skills</w:t>
            </w:r>
          </w:p>
        </w:tc>
      </w:tr>
      <w:tr w:rsidR="00703586" w:rsidRPr="009B107C" w14:paraId="75D0B295" w14:textId="77777777" w:rsidTr="000D2CF5">
        <w:tc>
          <w:tcPr>
            <w:tcW w:w="1548" w:type="dxa"/>
          </w:tcPr>
          <w:p w14:paraId="2E7BE567" w14:textId="652B6327" w:rsidR="00703586" w:rsidRPr="00DD7BA9" w:rsidRDefault="00703586" w:rsidP="00703586">
            <w:pPr>
              <w:rPr>
                <w:b/>
                <w:i/>
                <w:sz w:val="24"/>
                <w:szCs w:val="24"/>
              </w:rPr>
            </w:pPr>
            <w:r w:rsidRPr="00DD7BA9">
              <w:rPr>
                <w:b/>
                <w:i/>
                <w:sz w:val="24"/>
                <w:szCs w:val="24"/>
              </w:rPr>
              <w:t xml:space="preserve">Week </w:t>
            </w:r>
            <w:r w:rsidR="0032496B">
              <w:rPr>
                <w:b/>
                <w:i/>
                <w:sz w:val="24"/>
                <w:szCs w:val="24"/>
              </w:rPr>
              <w:t>7-</w:t>
            </w:r>
            <w:r w:rsidR="000C2CBA">
              <w:rPr>
                <w:b/>
                <w:i/>
                <w:sz w:val="24"/>
                <w:szCs w:val="24"/>
              </w:rPr>
              <w:t>9</w:t>
            </w:r>
          </w:p>
        </w:tc>
        <w:tc>
          <w:tcPr>
            <w:tcW w:w="8617" w:type="dxa"/>
          </w:tcPr>
          <w:p w14:paraId="44FA630E" w14:textId="5136F1B8" w:rsidR="00403E8D" w:rsidRDefault="0045257C" w:rsidP="00703586">
            <w:pPr>
              <w:rPr>
                <w:sz w:val="24"/>
                <w:szCs w:val="24"/>
              </w:rPr>
            </w:pPr>
            <w:r>
              <w:rPr>
                <w:sz w:val="24"/>
                <w:szCs w:val="24"/>
              </w:rPr>
              <w:t>Banking and Saving Unit</w:t>
            </w:r>
            <w:r w:rsidR="00206598">
              <w:rPr>
                <w:sz w:val="24"/>
                <w:szCs w:val="24"/>
              </w:rPr>
              <w:t>:</w:t>
            </w:r>
          </w:p>
          <w:p w14:paraId="082E82EF" w14:textId="3870B340" w:rsidR="0045257C" w:rsidRDefault="0045257C" w:rsidP="0045257C">
            <w:pPr>
              <w:pStyle w:val="ListParagraph"/>
              <w:numPr>
                <w:ilvl w:val="0"/>
                <w:numId w:val="47"/>
              </w:numPr>
              <w:rPr>
                <w:sz w:val="24"/>
                <w:szCs w:val="24"/>
              </w:rPr>
            </w:pPr>
            <w:r>
              <w:rPr>
                <w:sz w:val="24"/>
                <w:szCs w:val="24"/>
              </w:rPr>
              <w:t>Financial Services: Savings Plans and Payment Accounts</w:t>
            </w:r>
          </w:p>
          <w:p w14:paraId="7FB25A71" w14:textId="0961D5EB" w:rsidR="00306EAB" w:rsidRDefault="00306EAB" w:rsidP="0045257C">
            <w:pPr>
              <w:pStyle w:val="ListParagraph"/>
              <w:numPr>
                <w:ilvl w:val="0"/>
                <w:numId w:val="47"/>
              </w:numPr>
              <w:rPr>
                <w:sz w:val="24"/>
                <w:szCs w:val="24"/>
              </w:rPr>
            </w:pPr>
            <w:r>
              <w:rPr>
                <w:sz w:val="24"/>
                <w:szCs w:val="24"/>
              </w:rPr>
              <w:t>Investing Basics</w:t>
            </w:r>
          </w:p>
          <w:p w14:paraId="621C6161" w14:textId="25B875D0" w:rsidR="00703586" w:rsidRPr="00DD7BA9" w:rsidRDefault="00442516" w:rsidP="00703586">
            <w:pPr>
              <w:rPr>
                <w:sz w:val="24"/>
                <w:szCs w:val="24"/>
              </w:rPr>
            </w:pPr>
            <w:r>
              <w:rPr>
                <w:sz w:val="24"/>
                <w:szCs w:val="24"/>
              </w:rPr>
              <w:t>Test #2</w:t>
            </w:r>
          </w:p>
        </w:tc>
      </w:tr>
      <w:tr w:rsidR="00703586" w:rsidRPr="009B107C" w14:paraId="2F703DF2" w14:textId="77777777" w:rsidTr="000D2CF5">
        <w:tc>
          <w:tcPr>
            <w:tcW w:w="1548" w:type="dxa"/>
          </w:tcPr>
          <w:p w14:paraId="625FF0FE" w14:textId="2961CDD7" w:rsidR="00703586" w:rsidRPr="00DD7BA9" w:rsidRDefault="00703586" w:rsidP="00703586">
            <w:pPr>
              <w:rPr>
                <w:b/>
                <w:i/>
                <w:sz w:val="24"/>
                <w:szCs w:val="24"/>
              </w:rPr>
            </w:pPr>
            <w:r w:rsidRPr="00DD7BA9">
              <w:rPr>
                <w:b/>
                <w:i/>
                <w:sz w:val="24"/>
                <w:szCs w:val="24"/>
              </w:rPr>
              <w:t xml:space="preserve">Week </w:t>
            </w:r>
            <w:r w:rsidR="00442516">
              <w:rPr>
                <w:b/>
                <w:i/>
                <w:sz w:val="24"/>
                <w:szCs w:val="24"/>
              </w:rPr>
              <w:t>1</w:t>
            </w:r>
            <w:r w:rsidR="00753E79">
              <w:rPr>
                <w:b/>
                <w:i/>
                <w:sz w:val="24"/>
                <w:szCs w:val="24"/>
              </w:rPr>
              <w:t>0-12</w:t>
            </w:r>
          </w:p>
        </w:tc>
        <w:tc>
          <w:tcPr>
            <w:tcW w:w="8617" w:type="dxa"/>
          </w:tcPr>
          <w:p w14:paraId="31A7B17A" w14:textId="2F08E2EB" w:rsidR="00442516" w:rsidRDefault="00442516" w:rsidP="00703586">
            <w:pPr>
              <w:rPr>
                <w:sz w:val="24"/>
                <w:szCs w:val="24"/>
              </w:rPr>
            </w:pPr>
            <w:r>
              <w:rPr>
                <w:sz w:val="24"/>
                <w:szCs w:val="24"/>
              </w:rPr>
              <w:t>Credit Unit:</w:t>
            </w:r>
          </w:p>
          <w:p w14:paraId="42675B26" w14:textId="77777777" w:rsidR="00232C69" w:rsidRDefault="00232C69" w:rsidP="00703586">
            <w:pPr>
              <w:pStyle w:val="ListParagraph"/>
              <w:numPr>
                <w:ilvl w:val="0"/>
                <w:numId w:val="48"/>
              </w:numPr>
              <w:rPr>
                <w:sz w:val="24"/>
                <w:szCs w:val="24"/>
              </w:rPr>
            </w:pPr>
            <w:r>
              <w:rPr>
                <w:sz w:val="24"/>
                <w:szCs w:val="24"/>
              </w:rPr>
              <w:t>Consumer Credit Advantages, Disadvantages, Sources, and Costs</w:t>
            </w:r>
          </w:p>
          <w:p w14:paraId="058F2F01" w14:textId="77777777" w:rsidR="00703586" w:rsidRDefault="00703586" w:rsidP="00703586">
            <w:pPr>
              <w:pStyle w:val="ListParagraph"/>
              <w:numPr>
                <w:ilvl w:val="0"/>
                <w:numId w:val="48"/>
              </w:numPr>
              <w:rPr>
                <w:sz w:val="24"/>
                <w:szCs w:val="24"/>
              </w:rPr>
            </w:pPr>
            <w:r w:rsidRPr="00232C69">
              <w:rPr>
                <w:sz w:val="24"/>
                <w:szCs w:val="24"/>
              </w:rPr>
              <w:t>Consumer Purchasing Strategies and Wise Buying of Motor Vehicles</w:t>
            </w:r>
          </w:p>
          <w:p w14:paraId="0A3BDF95" w14:textId="77777777" w:rsidR="00232C69" w:rsidRDefault="00232C69" w:rsidP="00703586">
            <w:pPr>
              <w:pStyle w:val="ListParagraph"/>
              <w:numPr>
                <w:ilvl w:val="0"/>
                <w:numId w:val="48"/>
              </w:numPr>
              <w:rPr>
                <w:sz w:val="24"/>
                <w:szCs w:val="24"/>
              </w:rPr>
            </w:pPr>
            <w:r>
              <w:rPr>
                <w:sz w:val="24"/>
                <w:szCs w:val="24"/>
              </w:rPr>
              <w:t>Selecting and Financing Housing</w:t>
            </w:r>
          </w:p>
          <w:p w14:paraId="15AD2BA6" w14:textId="100E3C35" w:rsidR="00E24E68" w:rsidRPr="00E24E68" w:rsidRDefault="00E24E68" w:rsidP="00E24E68">
            <w:pPr>
              <w:rPr>
                <w:sz w:val="24"/>
                <w:szCs w:val="24"/>
              </w:rPr>
            </w:pPr>
            <w:r>
              <w:rPr>
                <w:sz w:val="24"/>
                <w:szCs w:val="24"/>
              </w:rPr>
              <w:t>Test #3</w:t>
            </w:r>
          </w:p>
        </w:tc>
      </w:tr>
      <w:tr w:rsidR="00694D18" w:rsidRPr="009B107C" w14:paraId="737A3CDB" w14:textId="77777777" w:rsidTr="000D2CF5">
        <w:tc>
          <w:tcPr>
            <w:tcW w:w="1548" w:type="dxa"/>
          </w:tcPr>
          <w:p w14:paraId="5C15AADD" w14:textId="61A20394" w:rsidR="00694D18" w:rsidRPr="00DD7BA9" w:rsidRDefault="00694D18" w:rsidP="00694D18">
            <w:pPr>
              <w:rPr>
                <w:b/>
                <w:i/>
                <w:sz w:val="24"/>
                <w:szCs w:val="24"/>
              </w:rPr>
            </w:pPr>
            <w:r w:rsidRPr="00DD7BA9">
              <w:rPr>
                <w:b/>
                <w:i/>
                <w:sz w:val="24"/>
                <w:szCs w:val="24"/>
              </w:rPr>
              <w:t>Week 1</w:t>
            </w:r>
            <w:r w:rsidR="00CC7715">
              <w:rPr>
                <w:b/>
                <w:i/>
                <w:sz w:val="24"/>
                <w:szCs w:val="24"/>
              </w:rPr>
              <w:t>3-16</w:t>
            </w:r>
          </w:p>
        </w:tc>
        <w:tc>
          <w:tcPr>
            <w:tcW w:w="8617" w:type="dxa"/>
          </w:tcPr>
          <w:p w14:paraId="52DBBE79" w14:textId="56A1069E" w:rsidR="0032496B" w:rsidRDefault="00CC7715" w:rsidP="0032496B">
            <w:pPr>
              <w:rPr>
                <w:sz w:val="24"/>
                <w:szCs w:val="24"/>
              </w:rPr>
            </w:pPr>
            <w:r>
              <w:rPr>
                <w:sz w:val="24"/>
                <w:szCs w:val="24"/>
              </w:rPr>
              <w:t>Insurance Unit:</w:t>
            </w:r>
          </w:p>
          <w:p w14:paraId="40FF5716" w14:textId="62ED5FA8" w:rsidR="007D7BF3" w:rsidRDefault="007D7BF3" w:rsidP="007D7BF3">
            <w:pPr>
              <w:pStyle w:val="ListParagraph"/>
              <w:numPr>
                <w:ilvl w:val="0"/>
                <w:numId w:val="49"/>
              </w:numPr>
              <w:rPr>
                <w:sz w:val="24"/>
                <w:szCs w:val="24"/>
              </w:rPr>
            </w:pPr>
            <w:r>
              <w:rPr>
                <w:sz w:val="24"/>
                <w:szCs w:val="24"/>
              </w:rPr>
              <w:t>Home and Automobile Insurance</w:t>
            </w:r>
          </w:p>
          <w:p w14:paraId="6CD1BA3D" w14:textId="6F26831C" w:rsidR="007D7BF3" w:rsidRDefault="007D7BF3" w:rsidP="007D7BF3">
            <w:pPr>
              <w:pStyle w:val="ListParagraph"/>
              <w:numPr>
                <w:ilvl w:val="0"/>
                <w:numId w:val="49"/>
              </w:numPr>
              <w:rPr>
                <w:sz w:val="24"/>
                <w:szCs w:val="24"/>
              </w:rPr>
            </w:pPr>
            <w:r>
              <w:rPr>
                <w:sz w:val="24"/>
                <w:szCs w:val="24"/>
              </w:rPr>
              <w:t>Health and Disability Income Insurance</w:t>
            </w:r>
          </w:p>
          <w:p w14:paraId="4648D759" w14:textId="5974C228" w:rsidR="00694D18" w:rsidRPr="005F501C" w:rsidRDefault="007D7BF3" w:rsidP="0032496B">
            <w:pPr>
              <w:pStyle w:val="ListParagraph"/>
              <w:numPr>
                <w:ilvl w:val="0"/>
                <w:numId w:val="49"/>
              </w:numPr>
              <w:rPr>
                <w:sz w:val="24"/>
                <w:szCs w:val="24"/>
              </w:rPr>
            </w:pPr>
            <w:r>
              <w:rPr>
                <w:sz w:val="24"/>
                <w:szCs w:val="24"/>
              </w:rPr>
              <w:t>Financial Planning with Life Insurance</w:t>
            </w:r>
          </w:p>
        </w:tc>
      </w:tr>
      <w:tr w:rsidR="007518BC" w:rsidRPr="009B107C" w14:paraId="2DC2CB95" w14:textId="77777777" w:rsidTr="000D2CF5">
        <w:tc>
          <w:tcPr>
            <w:tcW w:w="1548" w:type="dxa"/>
          </w:tcPr>
          <w:p w14:paraId="347DED52" w14:textId="06A69B78" w:rsidR="007518BC" w:rsidRPr="00DD7BA9" w:rsidRDefault="007518BC" w:rsidP="007518BC">
            <w:pPr>
              <w:rPr>
                <w:b/>
                <w:i/>
                <w:sz w:val="24"/>
                <w:szCs w:val="24"/>
              </w:rPr>
            </w:pPr>
            <w:r w:rsidRPr="00DD7BA9">
              <w:rPr>
                <w:b/>
                <w:i/>
                <w:sz w:val="24"/>
                <w:szCs w:val="24"/>
              </w:rPr>
              <w:t>Week 1</w:t>
            </w:r>
            <w:r w:rsidR="00981DDE">
              <w:rPr>
                <w:b/>
                <w:i/>
                <w:sz w:val="24"/>
                <w:szCs w:val="24"/>
              </w:rPr>
              <w:t>7-18</w:t>
            </w:r>
          </w:p>
        </w:tc>
        <w:tc>
          <w:tcPr>
            <w:tcW w:w="8617" w:type="dxa"/>
          </w:tcPr>
          <w:p w14:paraId="6056F6C1" w14:textId="35D92717" w:rsidR="00981DDE" w:rsidRDefault="00981DDE" w:rsidP="007518BC">
            <w:pPr>
              <w:rPr>
                <w:sz w:val="24"/>
                <w:szCs w:val="24"/>
              </w:rPr>
            </w:pPr>
            <w:r>
              <w:rPr>
                <w:sz w:val="24"/>
                <w:szCs w:val="24"/>
              </w:rPr>
              <w:t>Investing Unit:</w:t>
            </w:r>
          </w:p>
          <w:p w14:paraId="0B2E4663" w14:textId="154474EA" w:rsidR="00981DDE" w:rsidRDefault="00981DDE" w:rsidP="00981DDE">
            <w:pPr>
              <w:pStyle w:val="ListParagraph"/>
              <w:numPr>
                <w:ilvl w:val="0"/>
                <w:numId w:val="50"/>
              </w:numPr>
              <w:rPr>
                <w:sz w:val="24"/>
                <w:szCs w:val="24"/>
              </w:rPr>
            </w:pPr>
            <w:r>
              <w:rPr>
                <w:sz w:val="24"/>
                <w:szCs w:val="24"/>
              </w:rPr>
              <w:t>Investing in Stocks</w:t>
            </w:r>
          </w:p>
          <w:p w14:paraId="5CB23AAC" w14:textId="2F0D5CB7" w:rsidR="00981DDE" w:rsidRDefault="00981DDE" w:rsidP="00981DDE">
            <w:pPr>
              <w:pStyle w:val="ListParagraph"/>
              <w:numPr>
                <w:ilvl w:val="0"/>
                <w:numId w:val="50"/>
              </w:numPr>
              <w:rPr>
                <w:sz w:val="24"/>
                <w:szCs w:val="24"/>
              </w:rPr>
            </w:pPr>
            <w:r>
              <w:rPr>
                <w:sz w:val="24"/>
                <w:szCs w:val="24"/>
              </w:rPr>
              <w:t>Investing in Mutual Funds</w:t>
            </w:r>
          </w:p>
          <w:p w14:paraId="628B27DC" w14:textId="5D59178E" w:rsidR="00981DDE" w:rsidRDefault="00981DDE" w:rsidP="00981DDE">
            <w:pPr>
              <w:pStyle w:val="ListParagraph"/>
              <w:numPr>
                <w:ilvl w:val="0"/>
                <w:numId w:val="50"/>
              </w:numPr>
              <w:rPr>
                <w:sz w:val="24"/>
                <w:szCs w:val="24"/>
              </w:rPr>
            </w:pPr>
            <w:r>
              <w:rPr>
                <w:sz w:val="24"/>
                <w:szCs w:val="24"/>
              </w:rPr>
              <w:t>Investing in Bonds</w:t>
            </w:r>
          </w:p>
          <w:p w14:paraId="4422F311" w14:textId="528EFF98" w:rsidR="00981DDE" w:rsidRPr="00981DDE" w:rsidRDefault="00981DDE" w:rsidP="00981DDE">
            <w:pPr>
              <w:pStyle w:val="ListParagraph"/>
              <w:numPr>
                <w:ilvl w:val="0"/>
                <w:numId w:val="50"/>
              </w:numPr>
              <w:rPr>
                <w:sz w:val="24"/>
                <w:szCs w:val="24"/>
              </w:rPr>
            </w:pPr>
            <w:r>
              <w:rPr>
                <w:sz w:val="24"/>
                <w:szCs w:val="24"/>
              </w:rPr>
              <w:t>Retirement and Estate Planning</w:t>
            </w:r>
          </w:p>
          <w:p w14:paraId="5E062B95" w14:textId="37828FCF" w:rsidR="007518BC" w:rsidRPr="00DD7BA9" w:rsidRDefault="00981DDE" w:rsidP="007518BC">
            <w:pPr>
              <w:rPr>
                <w:sz w:val="24"/>
                <w:szCs w:val="24"/>
              </w:rPr>
            </w:pPr>
            <w:r>
              <w:rPr>
                <w:sz w:val="24"/>
                <w:szCs w:val="24"/>
              </w:rPr>
              <w:t>Final Exam</w:t>
            </w:r>
          </w:p>
        </w:tc>
      </w:tr>
    </w:tbl>
    <w:p w14:paraId="41FCA3EB" w14:textId="57CBB253" w:rsidR="003643DA" w:rsidRDefault="003643DA" w:rsidP="003643DA">
      <w:pPr>
        <w:rPr>
          <w:noProof/>
        </w:rPr>
      </w:pPr>
      <w:r w:rsidRPr="007055F6">
        <w:rPr>
          <w:sz w:val="36"/>
          <w:szCs w:val="36"/>
        </w:rPr>
        <w:lastRenderedPageBreak/>
        <w:t>Class Expectations:</w:t>
      </w:r>
      <w:r w:rsidRPr="001962C8">
        <w:rPr>
          <w:noProof/>
        </w:rPr>
        <w:t xml:space="preserve"> </w:t>
      </w:r>
    </w:p>
    <w:p w14:paraId="29FE7C8B" w14:textId="77777777" w:rsidR="000D2CF5" w:rsidRPr="007055F6" w:rsidRDefault="000D2CF5" w:rsidP="003643DA">
      <w:pPr>
        <w:rPr>
          <w:sz w:val="36"/>
          <w:szCs w:val="36"/>
        </w:rPr>
      </w:pPr>
    </w:p>
    <w:p w14:paraId="14293867" w14:textId="77777777" w:rsidR="003643DA" w:rsidRDefault="003643DA" w:rsidP="003643DA">
      <w:r>
        <w:rPr>
          <w:noProof/>
        </w:rPr>
        <w:drawing>
          <wp:inline distT="0" distB="0" distL="0" distR="0" wp14:anchorId="2ECED658" wp14:editId="118B01C5">
            <wp:extent cx="5676900" cy="4072890"/>
            <wp:effectExtent l="38100" t="0" r="19050" b="381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1D69F291" w14:textId="5B3FB7A7" w:rsidR="0033501C" w:rsidRPr="005045AC" w:rsidRDefault="0033501C" w:rsidP="003643DA">
      <w:pPr>
        <w:rPr>
          <w:b/>
          <w:sz w:val="24"/>
          <w:szCs w:val="24"/>
        </w:rPr>
      </w:pPr>
    </w:p>
    <w:sectPr w:rsidR="0033501C" w:rsidRPr="005045AC" w:rsidSect="00316573">
      <w:type w:val="continuous"/>
      <w:pgSz w:w="12240" w:h="15840"/>
      <w:pgMar w:top="576" w:right="720" w:bottom="576"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03CD7"/>
    <w:multiLevelType w:val="singleLevel"/>
    <w:tmpl w:val="995AA0E4"/>
    <w:lvl w:ilvl="0">
      <w:start w:val="1"/>
      <w:numFmt w:val="bullet"/>
      <w:lvlText w:val=""/>
      <w:lvlJc w:val="left"/>
      <w:pPr>
        <w:ind w:left="720" w:hanging="360"/>
      </w:pPr>
      <w:rPr>
        <w:rFonts w:ascii="Wingdings" w:hAnsi="Wingdings" w:hint="default"/>
      </w:rPr>
    </w:lvl>
  </w:abstractNum>
  <w:abstractNum w:abstractNumId="1" w15:restartNumberingAfterBreak="0">
    <w:nsid w:val="070C78EC"/>
    <w:multiLevelType w:val="hybridMultilevel"/>
    <w:tmpl w:val="8DE4F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9639C"/>
    <w:multiLevelType w:val="hybridMultilevel"/>
    <w:tmpl w:val="217E5FA8"/>
    <w:lvl w:ilvl="0" w:tplc="F11C84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804A09"/>
    <w:multiLevelType w:val="singleLevel"/>
    <w:tmpl w:val="61D6D204"/>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A994DAE"/>
    <w:multiLevelType w:val="hybridMultilevel"/>
    <w:tmpl w:val="9A0C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240ED2"/>
    <w:multiLevelType w:val="hybridMultilevel"/>
    <w:tmpl w:val="3A4CE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93638"/>
    <w:multiLevelType w:val="hybridMultilevel"/>
    <w:tmpl w:val="6186B5DC"/>
    <w:lvl w:ilvl="0" w:tplc="61D6D204">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5ED6CB8"/>
    <w:multiLevelType w:val="hybridMultilevel"/>
    <w:tmpl w:val="3C2E1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1C734E"/>
    <w:multiLevelType w:val="hybridMultilevel"/>
    <w:tmpl w:val="A6F0C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D93545"/>
    <w:multiLevelType w:val="hybridMultilevel"/>
    <w:tmpl w:val="AE0202C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75C5F2C"/>
    <w:multiLevelType w:val="singleLevel"/>
    <w:tmpl w:val="995AA0E4"/>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A7415EF"/>
    <w:multiLevelType w:val="singleLevel"/>
    <w:tmpl w:val="995AA0E4"/>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1C297D65"/>
    <w:multiLevelType w:val="hybridMultilevel"/>
    <w:tmpl w:val="E08ACD10"/>
    <w:lvl w:ilvl="0" w:tplc="61D6D204">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0FA4C38"/>
    <w:multiLevelType w:val="hybridMultilevel"/>
    <w:tmpl w:val="AC26B1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324432C"/>
    <w:multiLevelType w:val="hybridMultilevel"/>
    <w:tmpl w:val="07603B4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8844BB"/>
    <w:multiLevelType w:val="hybridMultilevel"/>
    <w:tmpl w:val="33000D58"/>
    <w:lvl w:ilvl="0" w:tplc="3344458A">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2D5313F0"/>
    <w:multiLevelType w:val="singleLevel"/>
    <w:tmpl w:val="995AA0E4"/>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F8F2F62"/>
    <w:multiLevelType w:val="hybridMultilevel"/>
    <w:tmpl w:val="00BC6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142669"/>
    <w:multiLevelType w:val="singleLevel"/>
    <w:tmpl w:val="61D6D204"/>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33910B52"/>
    <w:multiLevelType w:val="hybridMultilevel"/>
    <w:tmpl w:val="CFF43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BF5584"/>
    <w:multiLevelType w:val="hybridMultilevel"/>
    <w:tmpl w:val="D9F08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5560C9"/>
    <w:multiLevelType w:val="singleLevel"/>
    <w:tmpl w:val="995AA0E4"/>
    <w:lvl w:ilvl="0">
      <w:start w:val="1"/>
      <w:numFmt w:val="bullet"/>
      <w:lvlText w:val=""/>
      <w:lvlJc w:val="left"/>
      <w:pPr>
        <w:ind w:left="360" w:hanging="360"/>
      </w:pPr>
      <w:rPr>
        <w:rFonts w:ascii="Wingdings" w:hAnsi="Wingdings" w:hint="default"/>
      </w:rPr>
    </w:lvl>
  </w:abstractNum>
  <w:abstractNum w:abstractNumId="22" w15:restartNumberingAfterBreak="0">
    <w:nsid w:val="3A18785A"/>
    <w:multiLevelType w:val="multilevel"/>
    <w:tmpl w:val="B3600E4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D6D3661"/>
    <w:multiLevelType w:val="hybridMultilevel"/>
    <w:tmpl w:val="D2186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665766"/>
    <w:multiLevelType w:val="hybridMultilevel"/>
    <w:tmpl w:val="65FE1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10537E"/>
    <w:multiLevelType w:val="hybridMultilevel"/>
    <w:tmpl w:val="AEFA2D9E"/>
    <w:lvl w:ilvl="0" w:tplc="61D6D20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17A3685"/>
    <w:multiLevelType w:val="hybridMultilevel"/>
    <w:tmpl w:val="93D83034"/>
    <w:lvl w:ilvl="0" w:tplc="61D6D20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4144F5"/>
    <w:multiLevelType w:val="multilevel"/>
    <w:tmpl w:val="658E5AD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3DA443A"/>
    <w:multiLevelType w:val="hybridMultilevel"/>
    <w:tmpl w:val="58FC1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7113B6"/>
    <w:multiLevelType w:val="singleLevel"/>
    <w:tmpl w:val="995AA0E4"/>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483D0189"/>
    <w:multiLevelType w:val="hybridMultilevel"/>
    <w:tmpl w:val="1C72AF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D4429C"/>
    <w:multiLevelType w:val="singleLevel"/>
    <w:tmpl w:val="61D6D204"/>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4B57189A"/>
    <w:multiLevelType w:val="singleLevel"/>
    <w:tmpl w:val="995AA0E4"/>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4D6C5CD7"/>
    <w:multiLevelType w:val="hybridMultilevel"/>
    <w:tmpl w:val="B96AA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6856CB"/>
    <w:multiLevelType w:val="singleLevel"/>
    <w:tmpl w:val="995AA0E4"/>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56930BCA"/>
    <w:multiLevelType w:val="singleLevel"/>
    <w:tmpl w:val="61D6D204"/>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581E4D1E"/>
    <w:multiLevelType w:val="hybridMultilevel"/>
    <w:tmpl w:val="76C4A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56445C"/>
    <w:multiLevelType w:val="hybridMultilevel"/>
    <w:tmpl w:val="65A8664C"/>
    <w:lvl w:ilvl="0" w:tplc="61D6D2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1C3059"/>
    <w:multiLevelType w:val="hybridMultilevel"/>
    <w:tmpl w:val="B2FC0BAC"/>
    <w:lvl w:ilvl="0" w:tplc="54CC72E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B54A95"/>
    <w:multiLevelType w:val="hybridMultilevel"/>
    <w:tmpl w:val="4246FB32"/>
    <w:lvl w:ilvl="0" w:tplc="04090001">
      <w:start w:val="1"/>
      <w:numFmt w:val="bullet"/>
      <w:lvlText w:val=""/>
      <w:lvlJc w:val="left"/>
      <w:pPr>
        <w:tabs>
          <w:tab w:val="num" w:pos="720"/>
        </w:tabs>
        <w:ind w:left="720" w:hanging="360"/>
      </w:pPr>
      <w:rPr>
        <w:rFonts w:ascii="Symbol" w:hAnsi="Symbol" w:hint="default"/>
      </w:rPr>
    </w:lvl>
    <w:lvl w:ilvl="1" w:tplc="61D6D204">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115278B"/>
    <w:multiLevelType w:val="singleLevel"/>
    <w:tmpl w:val="995AA0E4"/>
    <w:lvl w:ilvl="0">
      <w:start w:val="1"/>
      <w:numFmt w:val="bullet"/>
      <w:lvlText w:val=""/>
      <w:lvlJc w:val="left"/>
      <w:pPr>
        <w:tabs>
          <w:tab w:val="num" w:pos="360"/>
        </w:tabs>
        <w:ind w:left="360" w:hanging="360"/>
      </w:pPr>
      <w:rPr>
        <w:rFonts w:ascii="Wingdings" w:hAnsi="Wingdings" w:hint="default"/>
      </w:rPr>
    </w:lvl>
  </w:abstractNum>
  <w:abstractNum w:abstractNumId="41" w15:restartNumberingAfterBreak="0">
    <w:nsid w:val="6894347A"/>
    <w:multiLevelType w:val="hybridMultilevel"/>
    <w:tmpl w:val="EF649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252869"/>
    <w:multiLevelType w:val="hybridMultilevel"/>
    <w:tmpl w:val="F162F1BA"/>
    <w:lvl w:ilvl="0" w:tplc="57ACDFB6">
      <w:start w:val="1"/>
      <w:numFmt w:val="upperLetter"/>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9B5F70"/>
    <w:multiLevelType w:val="singleLevel"/>
    <w:tmpl w:val="61D6D204"/>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6FDF7CF4"/>
    <w:multiLevelType w:val="hybridMultilevel"/>
    <w:tmpl w:val="D93A2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B71D3A"/>
    <w:multiLevelType w:val="singleLevel"/>
    <w:tmpl w:val="61D6D204"/>
    <w:lvl w:ilvl="0">
      <w:start w:val="1"/>
      <w:numFmt w:val="bullet"/>
      <w:lvlText w:val=""/>
      <w:lvlJc w:val="left"/>
      <w:pPr>
        <w:tabs>
          <w:tab w:val="num" w:pos="360"/>
        </w:tabs>
        <w:ind w:left="360" w:hanging="360"/>
      </w:pPr>
      <w:rPr>
        <w:rFonts w:ascii="Wingdings" w:hAnsi="Wingdings" w:hint="default"/>
      </w:rPr>
    </w:lvl>
  </w:abstractNum>
  <w:abstractNum w:abstractNumId="46" w15:restartNumberingAfterBreak="0">
    <w:nsid w:val="74472569"/>
    <w:multiLevelType w:val="singleLevel"/>
    <w:tmpl w:val="61D6D204"/>
    <w:lvl w:ilvl="0">
      <w:start w:val="1"/>
      <w:numFmt w:val="bullet"/>
      <w:lvlText w:val=""/>
      <w:lvlJc w:val="left"/>
      <w:pPr>
        <w:tabs>
          <w:tab w:val="num" w:pos="360"/>
        </w:tabs>
        <w:ind w:left="360" w:hanging="360"/>
      </w:pPr>
      <w:rPr>
        <w:rFonts w:ascii="Wingdings" w:hAnsi="Wingdings" w:hint="default"/>
      </w:rPr>
    </w:lvl>
  </w:abstractNum>
  <w:abstractNum w:abstractNumId="47" w15:restartNumberingAfterBreak="0">
    <w:nsid w:val="75B33146"/>
    <w:multiLevelType w:val="multilevel"/>
    <w:tmpl w:val="1D7A48D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8DB384A"/>
    <w:multiLevelType w:val="singleLevel"/>
    <w:tmpl w:val="61D6D204"/>
    <w:lvl w:ilvl="0">
      <w:start w:val="1"/>
      <w:numFmt w:val="bullet"/>
      <w:lvlText w:val=""/>
      <w:lvlJc w:val="left"/>
      <w:pPr>
        <w:tabs>
          <w:tab w:val="num" w:pos="360"/>
        </w:tabs>
        <w:ind w:left="360" w:hanging="360"/>
      </w:pPr>
      <w:rPr>
        <w:rFonts w:ascii="Wingdings" w:hAnsi="Wingdings" w:hint="default"/>
      </w:rPr>
    </w:lvl>
  </w:abstractNum>
  <w:abstractNum w:abstractNumId="49" w15:restartNumberingAfterBreak="0">
    <w:nsid w:val="7F095FD7"/>
    <w:multiLevelType w:val="singleLevel"/>
    <w:tmpl w:val="995AA0E4"/>
    <w:lvl w:ilvl="0">
      <w:start w:val="1"/>
      <w:numFmt w:val="bullet"/>
      <w:lvlText w:val=""/>
      <w:lvlJc w:val="left"/>
      <w:pPr>
        <w:tabs>
          <w:tab w:val="num" w:pos="360"/>
        </w:tabs>
        <w:ind w:left="360" w:hanging="360"/>
      </w:pPr>
      <w:rPr>
        <w:rFonts w:ascii="Wingdings" w:hAnsi="Wingdings" w:hint="default"/>
      </w:rPr>
    </w:lvl>
  </w:abstractNum>
  <w:num w:numId="1" w16cid:durableId="1883783999">
    <w:abstractNumId w:val="34"/>
  </w:num>
  <w:num w:numId="2" w16cid:durableId="386995288">
    <w:abstractNumId w:val="40"/>
  </w:num>
  <w:num w:numId="3" w16cid:durableId="712773813">
    <w:abstractNumId w:val="21"/>
  </w:num>
  <w:num w:numId="4" w16cid:durableId="1916281616">
    <w:abstractNumId w:val="32"/>
  </w:num>
  <w:num w:numId="5" w16cid:durableId="1561479227">
    <w:abstractNumId w:val="49"/>
  </w:num>
  <w:num w:numId="6" w16cid:durableId="1016808083">
    <w:abstractNumId w:val="10"/>
  </w:num>
  <w:num w:numId="7" w16cid:durableId="994139350">
    <w:abstractNumId w:val="46"/>
  </w:num>
  <w:num w:numId="8" w16cid:durableId="227806649">
    <w:abstractNumId w:val="45"/>
  </w:num>
  <w:num w:numId="9" w16cid:durableId="34089848">
    <w:abstractNumId w:val="0"/>
  </w:num>
  <w:num w:numId="10" w16cid:durableId="1779716871">
    <w:abstractNumId w:val="29"/>
  </w:num>
  <w:num w:numId="11" w16cid:durableId="635187053">
    <w:abstractNumId w:val="35"/>
  </w:num>
  <w:num w:numId="12" w16cid:durableId="540898953">
    <w:abstractNumId w:val="43"/>
  </w:num>
  <w:num w:numId="13" w16cid:durableId="1266569861">
    <w:abstractNumId w:val="11"/>
  </w:num>
  <w:num w:numId="14" w16cid:durableId="1099642889">
    <w:abstractNumId w:val="18"/>
  </w:num>
  <w:num w:numId="15" w16cid:durableId="353502213">
    <w:abstractNumId w:val="31"/>
  </w:num>
  <w:num w:numId="16" w16cid:durableId="349765775">
    <w:abstractNumId w:val="16"/>
  </w:num>
  <w:num w:numId="17" w16cid:durableId="2127962729">
    <w:abstractNumId w:val="3"/>
  </w:num>
  <w:num w:numId="18" w16cid:durableId="1225292633">
    <w:abstractNumId w:val="48"/>
  </w:num>
  <w:num w:numId="19" w16cid:durableId="1080566278">
    <w:abstractNumId w:val="14"/>
  </w:num>
  <w:num w:numId="20" w16cid:durableId="1124616913">
    <w:abstractNumId w:val="39"/>
  </w:num>
  <w:num w:numId="21" w16cid:durableId="841696780">
    <w:abstractNumId w:val="30"/>
  </w:num>
  <w:num w:numId="22" w16cid:durableId="334843197">
    <w:abstractNumId w:val="6"/>
  </w:num>
  <w:num w:numId="23" w16cid:durableId="631594945">
    <w:abstractNumId w:val="12"/>
  </w:num>
  <w:num w:numId="24" w16cid:durableId="653604996">
    <w:abstractNumId w:val="28"/>
  </w:num>
  <w:num w:numId="25" w16cid:durableId="1966933896">
    <w:abstractNumId w:val="15"/>
  </w:num>
  <w:num w:numId="26" w16cid:durableId="482164107">
    <w:abstractNumId w:val="25"/>
  </w:num>
  <w:num w:numId="27" w16cid:durableId="166986804">
    <w:abstractNumId w:val="26"/>
  </w:num>
  <w:num w:numId="28" w16cid:durableId="961501615">
    <w:abstractNumId w:val="37"/>
  </w:num>
  <w:num w:numId="29" w16cid:durableId="1631016495">
    <w:abstractNumId w:val="13"/>
  </w:num>
  <w:num w:numId="30" w16cid:durableId="1546484524">
    <w:abstractNumId w:val="41"/>
  </w:num>
  <w:num w:numId="31" w16cid:durableId="1546599070">
    <w:abstractNumId w:val="23"/>
  </w:num>
  <w:num w:numId="32" w16cid:durableId="63450693">
    <w:abstractNumId w:val="8"/>
  </w:num>
  <w:num w:numId="33" w16cid:durableId="589002016">
    <w:abstractNumId w:val="7"/>
  </w:num>
  <w:num w:numId="34" w16cid:durableId="1092092220">
    <w:abstractNumId w:val="17"/>
  </w:num>
  <w:num w:numId="35" w16cid:durableId="1349142906">
    <w:abstractNumId w:val="1"/>
  </w:num>
  <w:num w:numId="36" w16cid:durableId="1910722649">
    <w:abstractNumId w:val="19"/>
  </w:num>
  <w:num w:numId="37" w16cid:durableId="571156733">
    <w:abstractNumId w:val="33"/>
  </w:num>
  <w:num w:numId="38" w16cid:durableId="651717640">
    <w:abstractNumId w:val="38"/>
  </w:num>
  <w:num w:numId="39" w16cid:durableId="1654025357">
    <w:abstractNumId w:val="42"/>
  </w:num>
  <w:num w:numId="40" w16cid:durableId="2033067213">
    <w:abstractNumId w:val="2"/>
  </w:num>
  <w:num w:numId="41" w16cid:durableId="1673799652">
    <w:abstractNumId w:val="9"/>
  </w:num>
  <w:num w:numId="42" w16cid:durableId="1971932052">
    <w:abstractNumId w:val="47"/>
  </w:num>
  <w:num w:numId="43" w16cid:durableId="1080440770">
    <w:abstractNumId w:val="27"/>
  </w:num>
  <w:num w:numId="44" w16cid:durableId="1443455143">
    <w:abstractNumId w:val="22"/>
  </w:num>
  <w:num w:numId="45" w16cid:durableId="1388843000">
    <w:abstractNumId w:val="36"/>
  </w:num>
  <w:num w:numId="46" w16cid:durableId="1377385802">
    <w:abstractNumId w:val="5"/>
  </w:num>
  <w:num w:numId="47" w16cid:durableId="1763068208">
    <w:abstractNumId w:val="4"/>
  </w:num>
  <w:num w:numId="48" w16cid:durableId="640115334">
    <w:abstractNumId w:val="44"/>
  </w:num>
  <w:num w:numId="49" w16cid:durableId="852764919">
    <w:abstractNumId w:val="24"/>
  </w:num>
  <w:num w:numId="50" w16cid:durableId="15640264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1B3"/>
    <w:rsid w:val="0000099B"/>
    <w:rsid w:val="000033D1"/>
    <w:rsid w:val="00012C6B"/>
    <w:rsid w:val="00026068"/>
    <w:rsid w:val="000432D9"/>
    <w:rsid w:val="0005387E"/>
    <w:rsid w:val="00055B9A"/>
    <w:rsid w:val="0008624E"/>
    <w:rsid w:val="000960C2"/>
    <w:rsid w:val="000A1907"/>
    <w:rsid w:val="000A328B"/>
    <w:rsid w:val="000B0C05"/>
    <w:rsid w:val="000C2CBA"/>
    <w:rsid w:val="000C400C"/>
    <w:rsid w:val="000C6578"/>
    <w:rsid w:val="000C6C8C"/>
    <w:rsid w:val="000D2110"/>
    <w:rsid w:val="000D2CF5"/>
    <w:rsid w:val="000D4F30"/>
    <w:rsid w:val="000E5756"/>
    <w:rsid w:val="000E71D0"/>
    <w:rsid w:val="000F37BA"/>
    <w:rsid w:val="000F4086"/>
    <w:rsid w:val="000F540D"/>
    <w:rsid w:val="00117746"/>
    <w:rsid w:val="00117C68"/>
    <w:rsid w:val="00122256"/>
    <w:rsid w:val="00124455"/>
    <w:rsid w:val="0013692C"/>
    <w:rsid w:val="00136BAB"/>
    <w:rsid w:val="00137F47"/>
    <w:rsid w:val="00167CCF"/>
    <w:rsid w:val="00172FC1"/>
    <w:rsid w:val="00180ECB"/>
    <w:rsid w:val="001815E2"/>
    <w:rsid w:val="00190960"/>
    <w:rsid w:val="001A012D"/>
    <w:rsid w:val="001B3FDC"/>
    <w:rsid w:val="001B6199"/>
    <w:rsid w:val="001C4859"/>
    <w:rsid w:val="001C7EFC"/>
    <w:rsid w:val="001D000E"/>
    <w:rsid w:val="001F52CB"/>
    <w:rsid w:val="001F7004"/>
    <w:rsid w:val="00202A56"/>
    <w:rsid w:val="00203723"/>
    <w:rsid w:val="00206598"/>
    <w:rsid w:val="00215230"/>
    <w:rsid w:val="00232C69"/>
    <w:rsid w:val="00243371"/>
    <w:rsid w:val="002463AC"/>
    <w:rsid w:val="0025047D"/>
    <w:rsid w:val="002527D0"/>
    <w:rsid w:val="00261402"/>
    <w:rsid w:val="00264204"/>
    <w:rsid w:val="002642F1"/>
    <w:rsid w:val="002718C6"/>
    <w:rsid w:val="0028451B"/>
    <w:rsid w:val="0028774C"/>
    <w:rsid w:val="002A24AE"/>
    <w:rsid w:val="002A5CBC"/>
    <w:rsid w:val="002B4EA9"/>
    <w:rsid w:val="002D1179"/>
    <w:rsid w:val="002E48BE"/>
    <w:rsid w:val="002E737A"/>
    <w:rsid w:val="002F5843"/>
    <w:rsid w:val="0030178D"/>
    <w:rsid w:val="00301C3E"/>
    <w:rsid w:val="003069B1"/>
    <w:rsid w:val="00306EAB"/>
    <w:rsid w:val="00307EF5"/>
    <w:rsid w:val="003107C6"/>
    <w:rsid w:val="00311FFF"/>
    <w:rsid w:val="00312A36"/>
    <w:rsid w:val="00316573"/>
    <w:rsid w:val="0032496B"/>
    <w:rsid w:val="003263BE"/>
    <w:rsid w:val="00330A32"/>
    <w:rsid w:val="00331C8A"/>
    <w:rsid w:val="0033501C"/>
    <w:rsid w:val="00357800"/>
    <w:rsid w:val="00360903"/>
    <w:rsid w:val="003643DA"/>
    <w:rsid w:val="00394826"/>
    <w:rsid w:val="00395EED"/>
    <w:rsid w:val="003A0D83"/>
    <w:rsid w:val="003A2142"/>
    <w:rsid w:val="003B17FD"/>
    <w:rsid w:val="003B23C0"/>
    <w:rsid w:val="003B33AD"/>
    <w:rsid w:val="003C1B47"/>
    <w:rsid w:val="003D33E5"/>
    <w:rsid w:val="003D463A"/>
    <w:rsid w:val="003E2641"/>
    <w:rsid w:val="003E4C2B"/>
    <w:rsid w:val="00403E8D"/>
    <w:rsid w:val="004127BB"/>
    <w:rsid w:val="00415E2B"/>
    <w:rsid w:val="00421843"/>
    <w:rsid w:val="0042473C"/>
    <w:rsid w:val="00432103"/>
    <w:rsid w:val="00442516"/>
    <w:rsid w:val="004436E6"/>
    <w:rsid w:val="00443BDC"/>
    <w:rsid w:val="0045257C"/>
    <w:rsid w:val="00455EB9"/>
    <w:rsid w:val="00460EF5"/>
    <w:rsid w:val="00461BEA"/>
    <w:rsid w:val="00461DDF"/>
    <w:rsid w:val="004623FA"/>
    <w:rsid w:val="00464044"/>
    <w:rsid w:val="00485480"/>
    <w:rsid w:val="004922BB"/>
    <w:rsid w:val="004A2970"/>
    <w:rsid w:val="004A4755"/>
    <w:rsid w:val="004B6FAC"/>
    <w:rsid w:val="004D2095"/>
    <w:rsid w:val="004E2938"/>
    <w:rsid w:val="004E7231"/>
    <w:rsid w:val="004F364F"/>
    <w:rsid w:val="005045AC"/>
    <w:rsid w:val="00511AF1"/>
    <w:rsid w:val="0052221A"/>
    <w:rsid w:val="00531FC7"/>
    <w:rsid w:val="0053452C"/>
    <w:rsid w:val="005459CE"/>
    <w:rsid w:val="00547161"/>
    <w:rsid w:val="00551A56"/>
    <w:rsid w:val="00551E0B"/>
    <w:rsid w:val="00561797"/>
    <w:rsid w:val="00565428"/>
    <w:rsid w:val="00572C9E"/>
    <w:rsid w:val="00585F66"/>
    <w:rsid w:val="005970A9"/>
    <w:rsid w:val="00597BFC"/>
    <w:rsid w:val="005A3EC0"/>
    <w:rsid w:val="005B5BA6"/>
    <w:rsid w:val="005C674D"/>
    <w:rsid w:val="005C6EE8"/>
    <w:rsid w:val="005D6D4D"/>
    <w:rsid w:val="005E21B5"/>
    <w:rsid w:val="005E2BC7"/>
    <w:rsid w:val="005E5859"/>
    <w:rsid w:val="005E6903"/>
    <w:rsid w:val="005F1E4C"/>
    <w:rsid w:val="005F501C"/>
    <w:rsid w:val="005F6B16"/>
    <w:rsid w:val="00610243"/>
    <w:rsid w:val="00615708"/>
    <w:rsid w:val="006316C7"/>
    <w:rsid w:val="006362BB"/>
    <w:rsid w:val="00645641"/>
    <w:rsid w:val="00650F9A"/>
    <w:rsid w:val="00652062"/>
    <w:rsid w:val="006523AA"/>
    <w:rsid w:val="00657C3B"/>
    <w:rsid w:val="0066521B"/>
    <w:rsid w:val="006654BF"/>
    <w:rsid w:val="00693008"/>
    <w:rsid w:val="00693953"/>
    <w:rsid w:val="00694D18"/>
    <w:rsid w:val="006A5A52"/>
    <w:rsid w:val="006C1F21"/>
    <w:rsid w:val="006D2171"/>
    <w:rsid w:val="006D7D9A"/>
    <w:rsid w:val="006E3B13"/>
    <w:rsid w:val="006F3C0F"/>
    <w:rsid w:val="00703586"/>
    <w:rsid w:val="00707DCE"/>
    <w:rsid w:val="007147EA"/>
    <w:rsid w:val="007216EF"/>
    <w:rsid w:val="00723EA1"/>
    <w:rsid w:val="00730326"/>
    <w:rsid w:val="00730F12"/>
    <w:rsid w:val="00732807"/>
    <w:rsid w:val="00740BB9"/>
    <w:rsid w:val="00743457"/>
    <w:rsid w:val="00746685"/>
    <w:rsid w:val="007518BC"/>
    <w:rsid w:val="00753E79"/>
    <w:rsid w:val="007640B3"/>
    <w:rsid w:val="00793A6D"/>
    <w:rsid w:val="007B0D02"/>
    <w:rsid w:val="007B2FF7"/>
    <w:rsid w:val="007B33FD"/>
    <w:rsid w:val="007B547A"/>
    <w:rsid w:val="007B663E"/>
    <w:rsid w:val="007C1C5A"/>
    <w:rsid w:val="007C22BC"/>
    <w:rsid w:val="007C3688"/>
    <w:rsid w:val="007D0DF0"/>
    <w:rsid w:val="007D1ABA"/>
    <w:rsid w:val="007D7BF3"/>
    <w:rsid w:val="007E73DF"/>
    <w:rsid w:val="007F2CF0"/>
    <w:rsid w:val="007F36CD"/>
    <w:rsid w:val="00801AD9"/>
    <w:rsid w:val="0081125F"/>
    <w:rsid w:val="00813829"/>
    <w:rsid w:val="00816915"/>
    <w:rsid w:val="0082088E"/>
    <w:rsid w:val="00820E5C"/>
    <w:rsid w:val="0082280B"/>
    <w:rsid w:val="00827E28"/>
    <w:rsid w:val="0085778B"/>
    <w:rsid w:val="008642C8"/>
    <w:rsid w:val="00871DD6"/>
    <w:rsid w:val="008839E3"/>
    <w:rsid w:val="0088690C"/>
    <w:rsid w:val="008A0F3B"/>
    <w:rsid w:val="008B1296"/>
    <w:rsid w:val="008B3BA6"/>
    <w:rsid w:val="008C01A6"/>
    <w:rsid w:val="008C4145"/>
    <w:rsid w:val="008D11B3"/>
    <w:rsid w:val="008D765F"/>
    <w:rsid w:val="009001A6"/>
    <w:rsid w:val="00922BFD"/>
    <w:rsid w:val="009252A7"/>
    <w:rsid w:val="009263F9"/>
    <w:rsid w:val="009577ED"/>
    <w:rsid w:val="00961B7A"/>
    <w:rsid w:val="00966D7D"/>
    <w:rsid w:val="00981DDE"/>
    <w:rsid w:val="0098583C"/>
    <w:rsid w:val="009870AE"/>
    <w:rsid w:val="009A3DE2"/>
    <w:rsid w:val="009B107C"/>
    <w:rsid w:val="009B6423"/>
    <w:rsid w:val="009B7D56"/>
    <w:rsid w:val="009B7FE2"/>
    <w:rsid w:val="009C1B42"/>
    <w:rsid w:val="009C1B8C"/>
    <w:rsid w:val="009C3D18"/>
    <w:rsid w:val="009C5411"/>
    <w:rsid w:val="009C701A"/>
    <w:rsid w:val="009D0E15"/>
    <w:rsid w:val="009D735A"/>
    <w:rsid w:val="009E0F61"/>
    <w:rsid w:val="009E7ED7"/>
    <w:rsid w:val="009F6473"/>
    <w:rsid w:val="00A0749A"/>
    <w:rsid w:val="00A13E08"/>
    <w:rsid w:val="00A17BB6"/>
    <w:rsid w:val="00A27551"/>
    <w:rsid w:val="00A30A55"/>
    <w:rsid w:val="00A3550D"/>
    <w:rsid w:val="00A42B16"/>
    <w:rsid w:val="00A5482F"/>
    <w:rsid w:val="00A74DBC"/>
    <w:rsid w:val="00A81A09"/>
    <w:rsid w:val="00A85B85"/>
    <w:rsid w:val="00A90062"/>
    <w:rsid w:val="00A9471A"/>
    <w:rsid w:val="00AA5E43"/>
    <w:rsid w:val="00AB3D26"/>
    <w:rsid w:val="00AB5134"/>
    <w:rsid w:val="00AC59B3"/>
    <w:rsid w:val="00AE04C9"/>
    <w:rsid w:val="00AE2394"/>
    <w:rsid w:val="00AE3172"/>
    <w:rsid w:val="00AF0C46"/>
    <w:rsid w:val="00B11DAF"/>
    <w:rsid w:val="00B35996"/>
    <w:rsid w:val="00B36438"/>
    <w:rsid w:val="00B409BA"/>
    <w:rsid w:val="00B51EE0"/>
    <w:rsid w:val="00B5210A"/>
    <w:rsid w:val="00B540C5"/>
    <w:rsid w:val="00B545CB"/>
    <w:rsid w:val="00B5494C"/>
    <w:rsid w:val="00B630AF"/>
    <w:rsid w:val="00B7397D"/>
    <w:rsid w:val="00B73E71"/>
    <w:rsid w:val="00B75468"/>
    <w:rsid w:val="00B76625"/>
    <w:rsid w:val="00B812CC"/>
    <w:rsid w:val="00B940AA"/>
    <w:rsid w:val="00BA1974"/>
    <w:rsid w:val="00BD5CE4"/>
    <w:rsid w:val="00BE0590"/>
    <w:rsid w:val="00BE161C"/>
    <w:rsid w:val="00BE6515"/>
    <w:rsid w:val="00BE6F65"/>
    <w:rsid w:val="00C06196"/>
    <w:rsid w:val="00C15880"/>
    <w:rsid w:val="00C33BA2"/>
    <w:rsid w:val="00C40099"/>
    <w:rsid w:val="00C44670"/>
    <w:rsid w:val="00C45BC6"/>
    <w:rsid w:val="00C57FCE"/>
    <w:rsid w:val="00C6099C"/>
    <w:rsid w:val="00C6551C"/>
    <w:rsid w:val="00C73007"/>
    <w:rsid w:val="00C802ED"/>
    <w:rsid w:val="00C87FC4"/>
    <w:rsid w:val="00C903F5"/>
    <w:rsid w:val="00CA5308"/>
    <w:rsid w:val="00CA6049"/>
    <w:rsid w:val="00CB623D"/>
    <w:rsid w:val="00CC30AC"/>
    <w:rsid w:val="00CC3104"/>
    <w:rsid w:val="00CC3539"/>
    <w:rsid w:val="00CC4CE2"/>
    <w:rsid w:val="00CC7715"/>
    <w:rsid w:val="00CD4DEE"/>
    <w:rsid w:val="00CE6EE2"/>
    <w:rsid w:val="00CE7EEE"/>
    <w:rsid w:val="00CF2CA7"/>
    <w:rsid w:val="00D006D8"/>
    <w:rsid w:val="00D01075"/>
    <w:rsid w:val="00D13686"/>
    <w:rsid w:val="00D16090"/>
    <w:rsid w:val="00D3028D"/>
    <w:rsid w:val="00D36AF4"/>
    <w:rsid w:val="00D43229"/>
    <w:rsid w:val="00D442C7"/>
    <w:rsid w:val="00D465BA"/>
    <w:rsid w:val="00D53FB7"/>
    <w:rsid w:val="00D607DF"/>
    <w:rsid w:val="00D72DFA"/>
    <w:rsid w:val="00D85C3E"/>
    <w:rsid w:val="00D86B89"/>
    <w:rsid w:val="00D91285"/>
    <w:rsid w:val="00D9629C"/>
    <w:rsid w:val="00DB408B"/>
    <w:rsid w:val="00DD7BA9"/>
    <w:rsid w:val="00DE4BD6"/>
    <w:rsid w:val="00E23230"/>
    <w:rsid w:val="00E24E68"/>
    <w:rsid w:val="00E3774A"/>
    <w:rsid w:val="00E43FC1"/>
    <w:rsid w:val="00E52662"/>
    <w:rsid w:val="00E750E8"/>
    <w:rsid w:val="00E81BC1"/>
    <w:rsid w:val="00EA12A9"/>
    <w:rsid w:val="00EA3897"/>
    <w:rsid w:val="00EA3F69"/>
    <w:rsid w:val="00EB0711"/>
    <w:rsid w:val="00EB1FCE"/>
    <w:rsid w:val="00EB2503"/>
    <w:rsid w:val="00EB7BCE"/>
    <w:rsid w:val="00EC082E"/>
    <w:rsid w:val="00EE0A9B"/>
    <w:rsid w:val="00EE1E31"/>
    <w:rsid w:val="00EF4055"/>
    <w:rsid w:val="00F0319C"/>
    <w:rsid w:val="00F11BC6"/>
    <w:rsid w:val="00F1680C"/>
    <w:rsid w:val="00F25A4F"/>
    <w:rsid w:val="00F30CE6"/>
    <w:rsid w:val="00F42458"/>
    <w:rsid w:val="00F43FCC"/>
    <w:rsid w:val="00F47568"/>
    <w:rsid w:val="00F54983"/>
    <w:rsid w:val="00F60466"/>
    <w:rsid w:val="00F610DE"/>
    <w:rsid w:val="00F63AE7"/>
    <w:rsid w:val="00F63D12"/>
    <w:rsid w:val="00F747C1"/>
    <w:rsid w:val="00F751B0"/>
    <w:rsid w:val="00F8086F"/>
    <w:rsid w:val="00FB452D"/>
    <w:rsid w:val="00FB7751"/>
    <w:rsid w:val="00FD2E78"/>
    <w:rsid w:val="00FF4D09"/>
    <w:rsid w:val="249907D1"/>
    <w:rsid w:val="2648A031"/>
    <w:rsid w:val="2A935266"/>
    <w:rsid w:val="33383960"/>
    <w:rsid w:val="3CD5F305"/>
    <w:rsid w:val="41C9F7F3"/>
    <w:rsid w:val="61F47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93D8DE"/>
  <w15:docId w15:val="{8263EE02-4A1E-47CF-AC1A-0E8CDC719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680C"/>
  </w:style>
  <w:style w:type="paragraph" w:styleId="Heading1">
    <w:name w:val="heading 1"/>
    <w:basedOn w:val="Normal"/>
    <w:next w:val="Normal"/>
    <w:qFormat/>
    <w:rsid w:val="00F1680C"/>
    <w:pPr>
      <w:keepNext/>
      <w:outlineLvl w:val="0"/>
    </w:pPr>
    <w:rPr>
      <w:sz w:val="24"/>
    </w:rPr>
  </w:style>
  <w:style w:type="paragraph" w:styleId="Heading2">
    <w:name w:val="heading 2"/>
    <w:basedOn w:val="Normal"/>
    <w:next w:val="Normal"/>
    <w:link w:val="Heading2Char"/>
    <w:semiHidden/>
    <w:unhideWhenUsed/>
    <w:qFormat/>
    <w:rsid w:val="0025047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1680C"/>
    <w:rPr>
      <w:color w:val="0000FF"/>
      <w:u w:val="single"/>
    </w:rPr>
  </w:style>
  <w:style w:type="paragraph" w:customStyle="1" w:styleId="Style1">
    <w:name w:val="Style1"/>
    <w:basedOn w:val="Normal"/>
    <w:link w:val="Style1Char"/>
    <w:qFormat/>
    <w:rsid w:val="00707DCE"/>
    <w:rPr>
      <w:sz w:val="24"/>
    </w:rPr>
  </w:style>
  <w:style w:type="paragraph" w:styleId="ListParagraph">
    <w:name w:val="List Paragraph"/>
    <w:basedOn w:val="Normal"/>
    <w:uiPriority w:val="34"/>
    <w:qFormat/>
    <w:rsid w:val="00793A6D"/>
    <w:pPr>
      <w:ind w:left="720"/>
    </w:pPr>
  </w:style>
  <w:style w:type="character" w:customStyle="1" w:styleId="Style1Char">
    <w:name w:val="Style1 Char"/>
    <w:basedOn w:val="DefaultParagraphFont"/>
    <w:link w:val="Style1"/>
    <w:rsid w:val="00707DCE"/>
    <w:rPr>
      <w:sz w:val="24"/>
      <w:lang w:eastAsia="en-US"/>
    </w:rPr>
  </w:style>
  <w:style w:type="paragraph" w:customStyle="1" w:styleId="Default">
    <w:name w:val="Default"/>
    <w:rsid w:val="00746685"/>
    <w:pPr>
      <w:widowControl w:val="0"/>
      <w:autoSpaceDE w:val="0"/>
      <w:autoSpaceDN w:val="0"/>
      <w:adjustRightInd w:val="0"/>
    </w:pPr>
    <w:rPr>
      <w:color w:val="000000"/>
      <w:sz w:val="24"/>
      <w:szCs w:val="24"/>
    </w:rPr>
  </w:style>
  <w:style w:type="paragraph" w:styleId="BalloonText">
    <w:name w:val="Balloon Text"/>
    <w:basedOn w:val="Normal"/>
    <w:link w:val="BalloonTextChar"/>
    <w:semiHidden/>
    <w:unhideWhenUsed/>
    <w:rsid w:val="00585F66"/>
    <w:rPr>
      <w:rFonts w:ascii="Segoe UI" w:hAnsi="Segoe UI" w:cs="Segoe UI"/>
      <w:sz w:val="18"/>
      <w:szCs w:val="18"/>
    </w:rPr>
  </w:style>
  <w:style w:type="character" w:customStyle="1" w:styleId="BalloonTextChar">
    <w:name w:val="Balloon Text Char"/>
    <w:basedOn w:val="DefaultParagraphFont"/>
    <w:link w:val="BalloonText"/>
    <w:semiHidden/>
    <w:rsid w:val="00585F66"/>
    <w:rPr>
      <w:rFonts w:ascii="Segoe UI" w:hAnsi="Segoe UI" w:cs="Segoe UI"/>
      <w:sz w:val="18"/>
      <w:szCs w:val="18"/>
    </w:rPr>
  </w:style>
  <w:style w:type="table" w:styleId="TableGrid">
    <w:name w:val="Table Grid"/>
    <w:basedOn w:val="TableNormal"/>
    <w:rsid w:val="00D13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B7D56"/>
    <w:rPr>
      <w:color w:val="605E5C"/>
      <w:shd w:val="clear" w:color="auto" w:fill="E1DFDD"/>
    </w:rPr>
  </w:style>
  <w:style w:type="paragraph" w:styleId="NoSpacing">
    <w:name w:val="No Spacing"/>
    <w:uiPriority w:val="1"/>
    <w:qFormat/>
    <w:rsid w:val="00AE3172"/>
    <w:pPr>
      <w:ind w:left="10" w:hanging="10"/>
    </w:pPr>
    <w:rPr>
      <w:color w:val="000000"/>
      <w:sz w:val="24"/>
      <w:szCs w:val="22"/>
    </w:rPr>
  </w:style>
  <w:style w:type="paragraph" w:customStyle="1" w:styleId="paragraph">
    <w:name w:val="paragraph"/>
    <w:basedOn w:val="Normal"/>
    <w:rsid w:val="00B409BA"/>
    <w:pPr>
      <w:spacing w:before="100" w:beforeAutospacing="1" w:after="100" w:afterAutospacing="1"/>
    </w:pPr>
    <w:rPr>
      <w:sz w:val="24"/>
      <w:szCs w:val="24"/>
    </w:rPr>
  </w:style>
  <w:style w:type="character" w:customStyle="1" w:styleId="normaltextrun">
    <w:name w:val="normaltextrun"/>
    <w:basedOn w:val="DefaultParagraphFont"/>
    <w:rsid w:val="00B409BA"/>
  </w:style>
  <w:style w:type="character" w:customStyle="1" w:styleId="eop">
    <w:name w:val="eop"/>
    <w:basedOn w:val="DefaultParagraphFont"/>
    <w:rsid w:val="00B409BA"/>
  </w:style>
  <w:style w:type="character" w:customStyle="1" w:styleId="Heading2Char">
    <w:name w:val="Heading 2 Char"/>
    <w:basedOn w:val="DefaultParagraphFont"/>
    <w:link w:val="Heading2"/>
    <w:semiHidden/>
    <w:rsid w:val="0025047D"/>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semiHidden/>
    <w:unhideWhenUsed/>
    <w:rsid w:val="001369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569311">
      <w:bodyDiv w:val="1"/>
      <w:marLeft w:val="0"/>
      <w:marRight w:val="0"/>
      <w:marTop w:val="0"/>
      <w:marBottom w:val="0"/>
      <w:divBdr>
        <w:top w:val="none" w:sz="0" w:space="0" w:color="auto"/>
        <w:left w:val="none" w:sz="0" w:space="0" w:color="auto"/>
        <w:bottom w:val="none" w:sz="0" w:space="0" w:color="auto"/>
        <w:right w:val="none" w:sz="0" w:space="0" w:color="auto"/>
      </w:divBdr>
      <w:divsChild>
        <w:div w:id="264462604">
          <w:marLeft w:val="0"/>
          <w:marRight w:val="0"/>
          <w:marTop w:val="0"/>
          <w:marBottom w:val="0"/>
          <w:divBdr>
            <w:top w:val="none" w:sz="0" w:space="0" w:color="auto"/>
            <w:left w:val="none" w:sz="0" w:space="0" w:color="auto"/>
            <w:bottom w:val="none" w:sz="0" w:space="0" w:color="auto"/>
            <w:right w:val="none" w:sz="0" w:space="0" w:color="auto"/>
          </w:divBdr>
        </w:div>
        <w:div w:id="994526127">
          <w:marLeft w:val="0"/>
          <w:marRight w:val="0"/>
          <w:marTop w:val="0"/>
          <w:marBottom w:val="0"/>
          <w:divBdr>
            <w:top w:val="none" w:sz="0" w:space="0" w:color="auto"/>
            <w:left w:val="none" w:sz="0" w:space="0" w:color="auto"/>
            <w:bottom w:val="none" w:sz="0" w:space="0" w:color="auto"/>
            <w:right w:val="none" w:sz="0" w:space="0" w:color="auto"/>
          </w:divBdr>
        </w:div>
        <w:div w:id="1072117073">
          <w:marLeft w:val="0"/>
          <w:marRight w:val="0"/>
          <w:marTop w:val="0"/>
          <w:marBottom w:val="0"/>
          <w:divBdr>
            <w:top w:val="none" w:sz="0" w:space="0" w:color="auto"/>
            <w:left w:val="none" w:sz="0" w:space="0" w:color="auto"/>
            <w:bottom w:val="none" w:sz="0" w:space="0" w:color="auto"/>
            <w:right w:val="none" w:sz="0" w:space="0" w:color="auto"/>
          </w:divBdr>
        </w:div>
        <w:div w:id="2081324325">
          <w:marLeft w:val="0"/>
          <w:marRight w:val="0"/>
          <w:marTop w:val="0"/>
          <w:marBottom w:val="0"/>
          <w:divBdr>
            <w:top w:val="none" w:sz="0" w:space="0" w:color="auto"/>
            <w:left w:val="none" w:sz="0" w:space="0" w:color="auto"/>
            <w:bottom w:val="none" w:sz="0" w:space="0" w:color="auto"/>
            <w:right w:val="none" w:sz="0" w:space="0" w:color="auto"/>
          </w:divBdr>
        </w:div>
        <w:div w:id="972562277">
          <w:marLeft w:val="0"/>
          <w:marRight w:val="0"/>
          <w:marTop w:val="0"/>
          <w:marBottom w:val="0"/>
          <w:divBdr>
            <w:top w:val="none" w:sz="0" w:space="0" w:color="auto"/>
            <w:left w:val="none" w:sz="0" w:space="0" w:color="auto"/>
            <w:bottom w:val="none" w:sz="0" w:space="0" w:color="auto"/>
            <w:right w:val="none" w:sz="0" w:space="0" w:color="auto"/>
          </w:divBdr>
        </w:div>
        <w:div w:id="1503083167">
          <w:marLeft w:val="0"/>
          <w:marRight w:val="0"/>
          <w:marTop w:val="0"/>
          <w:marBottom w:val="0"/>
          <w:divBdr>
            <w:top w:val="none" w:sz="0" w:space="0" w:color="auto"/>
            <w:left w:val="none" w:sz="0" w:space="0" w:color="auto"/>
            <w:bottom w:val="none" w:sz="0" w:space="0" w:color="auto"/>
            <w:right w:val="none" w:sz="0" w:space="0" w:color="auto"/>
          </w:divBdr>
        </w:div>
      </w:divsChild>
    </w:div>
    <w:div w:id="491026497">
      <w:bodyDiv w:val="1"/>
      <w:marLeft w:val="0"/>
      <w:marRight w:val="0"/>
      <w:marTop w:val="0"/>
      <w:marBottom w:val="0"/>
      <w:divBdr>
        <w:top w:val="none" w:sz="0" w:space="0" w:color="auto"/>
        <w:left w:val="none" w:sz="0" w:space="0" w:color="auto"/>
        <w:bottom w:val="none" w:sz="0" w:space="0" w:color="auto"/>
        <w:right w:val="none" w:sz="0" w:space="0" w:color="auto"/>
      </w:divBdr>
    </w:div>
    <w:div w:id="681129876">
      <w:bodyDiv w:val="1"/>
      <w:marLeft w:val="0"/>
      <w:marRight w:val="0"/>
      <w:marTop w:val="0"/>
      <w:marBottom w:val="0"/>
      <w:divBdr>
        <w:top w:val="none" w:sz="0" w:space="0" w:color="auto"/>
        <w:left w:val="none" w:sz="0" w:space="0" w:color="auto"/>
        <w:bottom w:val="none" w:sz="0" w:space="0" w:color="auto"/>
        <w:right w:val="none" w:sz="0" w:space="0" w:color="auto"/>
      </w:divBdr>
      <w:divsChild>
        <w:div w:id="1743142156">
          <w:marLeft w:val="0"/>
          <w:marRight w:val="0"/>
          <w:marTop w:val="0"/>
          <w:marBottom w:val="0"/>
          <w:divBdr>
            <w:top w:val="none" w:sz="0" w:space="0" w:color="auto"/>
            <w:left w:val="none" w:sz="0" w:space="0" w:color="auto"/>
            <w:bottom w:val="none" w:sz="0" w:space="0" w:color="auto"/>
            <w:right w:val="none" w:sz="0" w:space="0" w:color="auto"/>
          </w:divBdr>
        </w:div>
        <w:div w:id="74908019">
          <w:marLeft w:val="0"/>
          <w:marRight w:val="0"/>
          <w:marTop w:val="0"/>
          <w:marBottom w:val="0"/>
          <w:divBdr>
            <w:top w:val="none" w:sz="0" w:space="0" w:color="auto"/>
            <w:left w:val="none" w:sz="0" w:space="0" w:color="auto"/>
            <w:bottom w:val="none" w:sz="0" w:space="0" w:color="auto"/>
            <w:right w:val="none" w:sz="0" w:space="0" w:color="auto"/>
          </w:divBdr>
        </w:div>
        <w:div w:id="560138320">
          <w:marLeft w:val="0"/>
          <w:marRight w:val="0"/>
          <w:marTop w:val="0"/>
          <w:marBottom w:val="0"/>
          <w:divBdr>
            <w:top w:val="none" w:sz="0" w:space="0" w:color="auto"/>
            <w:left w:val="none" w:sz="0" w:space="0" w:color="auto"/>
            <w:bottom w:val="none" w:sz="0" w:space="0" w:color="auto"/>
            <w:right w:val="none" w:sz="0" w:space="0" w:color="auto"/>
          </w:divBdr>
        </w:div>
        <w:div w:id="975987687">
          <w:marLeft w:val="0"/>
          <w:marRight w:val="0"/>
          <w:marTop w:val="0"/>
          <w:marBottom w:val="0"/>
          <w:divBdr>
            <w:top w:val="none" w:sz="0" w:space="0" w:color="auto"/>
            <w:left w:val="none" w:sz="0" w:space="0" w:color="auto"/>
            <w:bottom w:val="none" w:sz="0" w:space="0" w:color="auto"/>
            <w:right w:val="none" w:sz="0" w:space="0" w:color="auto"/>
          </w:divBdr>
        </w:div>
        <w:div w:id="2016415133">
          <w:marLeft w:val="0"/>
          <w:marRight w:val="0"/>
          <w:marTop w:val="0"/>
          <w:marBottom w:val="0"/>
          <w:divBdr>
            <w:top w:val="none" w:sz="0" w:space="0" w:color="auto"/>
            <w:left w:val="none" w:sz="0" w:space="0" w:color="auto"/>
            <w:bottom w:val="none" w:sz="0" w:space="0" w:color="auto"/>
            <w:right w:val="none" w:sz="0" w:space="0" w:color="auto"/>
          </w:divBdr>
        </w:div>
        <w:div w:id="1026367331">
          <w:marLeft w:val="0"/>
          <w:marRight w:val="0"/>
          <w:marTop w:val="0"/>
          <w:marBottom w:val="0"/>
          <w:divBdr>
            <w:top w:val="none" w:sz="0" w:space="0" w:color="auto"/>
            <w:left w:val="none" w:sz="0" w:space="0" w:color="auto"/>
            <w:bottom w:val="none" w:sz="0" w:space="0" w:color="auto"/>
            <w:right w:val="none" w:sz="0" w:space="0" w:color="auto"/>
          </w:divBdr>
        </w:div>
      </w:divsChild>
    </w:div>
    <w:div w:id="1662272931">
      <w:bodyDiv w:val="1"/>
      <w:marLeft w:val="0"/>
      <w:marRight w:val="0"/>
      <w:marTop w:val="0"/>
      <w:marBottom w:val="0"/>
      <w:divBdr>
        <w:top w:val="none" w:sz="0" w:space="0" w:color="auto"/>
        <w:left w:val="none" w:sz="0" w:space="0" w:color="auto"/>
        <w:bottom w:val="none" w:sz="0" w:space="0" w:color="auto"/>
        <w:right w:val="none" w:sz="0" w:space="0" w:color="auto"/>
      </w:divBdr>
      <w:divsChild>
        <w:div w:id="1927224544">
          <w:marLeft w:val="0"/>
          <w:marRight w:val="0"/>
          <w:marTop w:val="0"/>
          <w:marBottom w:val="0"/>
          <w:divBdr>
            <w:top w:val="none" w:sz="0" w:space="0" w:color="auto"/>
            <w:left w:val="none" w:sz="0" w:space="0" w:color="auto"/>
            <w:bottom w:val="none" w:sz="0" w:space="0" w:color="auto"/>
            <w:right w:val="none" w:sz="0" w:space="0" w:color="auto"/>
          </w:divBdr>
        </w:div>
        <w:div w:id="1591889241">
          <w:marLeft w:val="0"/>
          <w:marRight w:val="0"/>
          <w:marTop w:val="0"/>
          <w:marBottom w:val="0"/>
          <w:divBdr>
            <w:top w:val="none" w:sz="0" w:space="0" w:color="auto"/>
            <w:left w:val="none" w:sz="0" w:space="0" w:color="auto"/>
            <w:bottom w:val="none" w:sz="0" w:space="0" w:color="auto"/>
            <w:right w:val="none" w:sz="0" w:space="0" w:color="auto"/>
          </w:divBdr>
        </w:div>
        <w:div w:id="2083485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oisestate.edu/policy/student-affairs/code-of-conduct/" TargetMode="Externa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mmoncurriculum.com/sites/personalfinance24-25" TargetMode="External"/><Relationship Id="rId11" Type="http://schemas.openxmlformats.org/officeDocument/2006/relationships/diagramColors" Target="diagrams/colors1.xml"/><Relationship Id="rId5" Type="http://schemas.openxmlformats.org/officeDocument/2006/relationships/image" Target="media/image1.png"/><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FF050C-6B87-467C-8F91-39EDDE8DB9E7}"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n-US"/>
        </a:p>
      </dgm:t>
    </dgm:pt>
    <dgm:pt modelId="{B939260E-6D86-4CDC-BA7D-5D4C457158B8}">
      <dgm:prSet phldrT="[Text]" custT="1"/>
      <dgm:spPr/>
      <dgm:t>
        <a:bodyPr/>
        <a:lstStyle/>
        <a:p>
          <a:pPr algn="l"/>
          <a:r>
            <a:rPr lang="en-US" sz="1800" b="1"/>
            <a:t>Be Respectful</a:t>
          </a:r>
        </a:p>
      </dgm:t>
    </dgm:pt>
    <dgm:pt modelId="{92A15CFC-DE85-41E8-8EA4-3A96D4B4F5B9}" type="parTrans" cxnId="{B9577338-7889-4795-B3A5-8696EC5D66A7}">
      <dgm:prSet/>
      <dgm:spPr/>
      <dgm:t>
        <a:bodyPr/>
        <a:lstStyle/>
        <a:p>
          <a:pPr algn="l"/>
          <a:endParaRPr lang="en-US"/>
        </a:p>
      </dgm:t>
    </dgm:pt>
    <dgm:pt modelId="{4BFB4CAD-F032-4401-B5C9-46F33E40E700}" type="sibTrans" cxnId="{B9577338-7889-4795-B3A5-8696EC5D66A7}">
      <dgm:prSet/>
      <dgm:spPr/>
      <dgm:t>
        <a:bodyPr/>
        <a:lstStyle/>
        <a:p>
          <a:pPr algn="l"/>
          <a:endParaRPr lang="en-US"/>
        </a:p>
      </dgm:t>
    </dgm:pt>
    <dgm:pt modelId="{03ACA0D8-F62E-416C-88D7-517B80C645D6}">
      <dgm:prSet phldrT="[Text]"/>
      <dgm:spPr/>
      <dgm:t>
        <a:bodyPr/>
        <a:lstStyle/>
        <a:p>
          <a:pPr algn="l"/>
          <a:r>
            <a:rPr lang="en-US"/>
            <a:t>listen when the teacher or a classmate is speaking</a:t>
          </a:r>
        </a:p>
      </dgm:t>
    </dgm:pt>
    <dgm:pt modelId="{A9CE3E4F-9BF5-4D1B-A737-7786184BD1F2}" type="parTrans" cxnId="{5F1F3D61-3E92-4376-9106-7FD450CE21B2}">
      <dgm:prSet/>
      <dgm:spPr/>
      <dgm:t>
        <a:bodyPr/>
        <a:lstStyle/>
        <a:p>
          <a:pPr algn="l"/>
          <a:endParaRPr lang="en-US"/>
        </a:p>
      </dgm:t>
    </dgm:pt>
    <dgm:pt modelId="{CCD9AD42-C1CF-46AB-AAB2-D0CA0F349E84}" type="sibTrans" cxnId="{5F1F3D61-3E92-4376-9106-7FD450CE21B2}">
      <dgm:prSet/>
      <dgm:spPr/>
      <dgm:t>
        <a:bodyPr/>
        <a:lstStyle/>
        <a:p>
          <a:pPr algn="l"/>
          <a:endParaRPr lang="en-US"/>
        </a:p>
      </dgm:t>
    </dgm:pt>
    <dgm:pt modelId="{76A4B3F5-533C-48AC-9139-A706CA486C96}">
      <dgm:prSet phldrT="[Text]" custT="1"/>
      <dgm:spPr/>
      <dgm:t>
        <a:bodyPr/>
        <a:lstStyle/>
        <a:p>
          <a:pPr algn="l"/>
          <a:r>
            <a:rPr lang="en-US" sz="1800" b="1"/>
            <a:t>Be Responsible</a:t>
          </a:r>
        </a:p>
      </dgm:t>
    </dgm:pt>
    <dgm:pt modelId="{E664FB1D-0642-4BA8-B68F-5550BDC23BA0}" type="parTrans" cxnId="{CC100163-A6D5-467D-985F-81183AFC3581}">
      <dgm:prSet/>
      <dgm:spPr/>
      <dgm:t>
        <a:bodyPr/>
        <a:lstStyle/>
        <a:p>
          <a:pPr algn="l"/>
          <a:endParaRPr lang="en-US"/>
        </a:p>
      </dgm:t>
    </dgm:pt>
    <dgm:pt modelId="{AF1B3CEC-6C48-4AFB-973F-8D715E1F146E}" type="sibTrans" cxnId="{CC100163-A6D5-467D-985F-81183AFC3581}">
      <dgm:prSet/>
      <dgm:spPr/>
      <dgm:t>
        <a:bodyPr/>
        <a:lstStyle/>
        <a:p>
          <a:pPr algn="l"/>
          <a:endParaRPr lang="en-US"/>
        </a:p>
      </dgm:t>
    </dgm:pt>
    <dgm:pt modelId="{58BB15EC-BD2C-4DDF-A820-2D99FDBBD70B}">
      <dgm:prSet phldrT="[Text]"/>
      <dgm:spPr/>
      <dgm:t>
        <a:bodyPr/>
        <a:lstStyle/>
        <a:p>
          <a:pPr algn="l"/>
          <a:r>
            <a:rPr lang="en-US"/>
            <a:t>Do not abuse desktop computers</a:t>
          </a:r>
        </a:p>
      </dgm:t>
    </dgm:pt>
    <dgm:pt modelId="{3A4E8423-CB2F-4085-B1D6-6C7F66F57767}" type="parTrans" cxnId="{59DD326A-3ADA-479F-B80C-F3DEA4DEF71A}">
      <dgm:prSet/>
      <dgm:spPr/>
      <dgm:t>
        <a:bodyPr/>
        <a:lstStyle/>
        <a:p>
          <a:pPr algn="l"/>
          <a:endParaRPr lang="en-US"/>
        </a:p>
      </dgm:t>
    </dgm:pt>
    <dgm:pt modelId="{92E59B35-26A9-4288-8ECE-BDC1614E7EF4}" type="sibTrans" cxnId="{59DD326A-3ADA-479F-B80C-F3DEA4DEF71A}">
      <dgm:prSet/>
      <dgm:spPr/>
      <dgm:t>
        <a:bodyPr/>
        <a:lstStyle/>
        <a:p>
          <a:pPr algn="l"/>
          <a:endParaRPr lang="en-US"/>
        </a:p>
      </dgm:t>
    </dgm:pt>
    <dgm:pt modelId="{095A540C-018B-4533-BC8D-2F734702A6B3}">
      <dgm:prSet phldrT="[Text]"/>
      <dgm:spPr/>
      <dgm:t>
        <a:bodyPr/>
        <a:lstStyle/>
        <a:p>
          <a:pPr algn="l"/>
          <a:r>
            <a:rPr lang="en-US"/>
            <a:t>Do your own work</a:t>
          </a:r>
        </a:p>
      </dgm:t>
    </dgm:pt>
    <dgm:pt modelId="{639BE2B8-C451-45BC-953C-5662C4911DF5}" type="parTrans" cxnId="{5AA9AD06-0D86-4481-844E-421832836314}">
      <dgm:prSet/>
      <dgm:spPr/>
      <dgm:t>
        <a:bodyPr/>
        <a:lstStyle/>
        <a:p>
          <a:pPr algn="l"/>
          <a:endParaRPr lang="en-US"/>
        </a:p>
      </dgm:t>
    </dgm:pt>
    <dgm:pt modelId="{8516CBAF-00F8-4777-9802-C190A488C438}" type="sibTrans" cxnId="{5AA9AD06-0D86-4481-844E-421832836314}">
      <dgm:prSet/>
      <dgm:spPr/>
      <dgm:t>
        <a:bodyPr/>
        <a:lstStyle/>
        <a:p>
          <a:pPr algn="l"/>
          <a:endParaRPr lang="en-US"/>
        </a:p>
      </dgm:t>
    </dgm:pt>
    <dgm:pt modelId="{9D3354F7-FFB6-4059-9134-165EAD9182FF}">
      <dgm:prSet phldrT="[Text]"/>
      <dgm:spPr/>
      <dgm:t>
        <a:bodyPr/>
        <a:lstStyle/>
        <a:p>
          <a:pPr algn="l"/>
          <a:r>
            <a:rPr lang="en-US"/>
            <a:t>Keep interactions with classmates and teacher positive and school-appropriate</a:t>
          </a:r>
        </a:p>
      </dgm:t>
    </dgm:pt>
    <dgm:pt modelId="{CF5C8AB8-B3C8-4E85-A0DC-5E227C9897A6}" type="parTrans" cxnId="{92578E84-2CCB-423A-A3C0-E4991B0886CD}">
      <dgm:prSet/>
      <dgm:spPr/>
      <dgm:t>
        <a:bodyPr/>
        <a:lstStyle/>
        <a:p>
          <a:pPr algn="l"/>
          <a:endParaRPr lang="en-US"/>
        </a:p>
      </dgm:t>
    </dgm:pt>
    <dgm:pt modelId="{D15D78F4-60C3-4745-A6D5-123F68D74F3A}" type="sibTrans" cxnId="{92578E84-2CCB-423A-A3C0-E4991B0886CD}">
      <dgm:prSet/>
      <dgm:spPr/>
      <dgm:t>
        <a:bodyPr/>
        <a:lstStyle/>
        <a:p>
          <a:pPr algn="l"/>
          <a:endParaRPr lang="en-US"/>
        </a:p>
      </dgm:t>
    </dgm:pt>
    <dgm:pt modelId="{FEED7AA1-90E1-4BBA-8209-2AE9A5758D02}">
      <dgm:prSet phldrT="[Text]"/>
      <dgm:spPr/>
      <dgm:t>
        <a:bodyPr/>
        <a:lstStyle/>
        <a:p>
          <a:pPr algn="l"/>
          <a:r>
            <a:rPr lang="en-US"/>
            <a:t>Come to class prepared to learn</a:t>
          </a:r>
        </a:p>
      </dgm:t>
    </dgm:pt>
    <dgm:pt modelId="{BAA29A2E-AE60-4C8D-AD98-6F6D661C9C44}" type="parTrans" cxnId="{FC952280-D9D6-4FFE-8DAD-BAAA240DA1E7}">
      <dgm:prSet/>
      <dgm:spPr/>
      <dgm:t>
        <a:bodyPr/>
        <a:lstStyle/>
        <a:p>
          <a:pPr algn="l"/>
          <a:endParaRPr lang="en-US"/>
        </a:p>
      </dgm:t>
    </dgm:pt>
    <dgm:pt modelId="{B8BE9CB0-4A5E-4917-8989-DF16DA320962}" type="sibTrans" cxnId="{FC952280-D9D6-4FFE-8DAD-BAAA240DA1E7}">
      <dgm:prSet/>
      <dgm:spPr/>
      <dgm:t>
        <a:bodyPr/>
        <a:lstStyle/>
        <a:p>
          <a:pPr algn="l"/>
          <a:endParaRPr lang="en-US"/>
        </a:p>
      </dgm:t>
    </dgm:pt>
    <dgm:pt modelId="{0FF08223-6E7E-4604-92C6-684050335E13}">
      <dgm:prSet phldrT="[Text]"/>
      <dgm:spPr/>
      <dgm:t>
        <a:bodyPr/>
        <a:lstStyle/>
        <a:p>
          <a:pPr algn="l"/>
          <a:r>
            <a:rPr lang="en-US"/>
            <a:t>Leave your workstation clean</a:t>
          </a:r>
        </a:p>
      </dgm:t>
    </dgm:pt>
    <dgm:pt modelId="{E9BFB0C1-D0F0-40E4-82AE-A05AC4F84514}" type="parTrans" cxnId="{087C0642-D737-470D-BA9F-849CAECD9068}">
      <dgm:prSet/>
      <dgm:spPr/>
      <dgm:t>
        <a:bodyPr/>
        <a:lstStyle/>
        <a:p>
          <a:pPr algn="l"/>
          <a:endParaRPr lang="en-US"/>
        </a:p>
      </dgm:t>
    </dgm:pt>
    <dgm:pt modelId="{BB252A34-C001-419D-A0AE-43A22F018066}" type="sibTrans" cxnId="{087C0642-D737-470D-BA9F-849CAECD9068}">
      <dgm:prSet/>
      <dgm:spPr/>
      <dgm:t>
        <a:bodyPr/>
        <a:lstStyle/>
        <a:p>
          <a:pPr algn="l"/>
          <a:endParaRPr lang="en-US"/>
        </a:p>
      </dgm:t>
    </dgm:pt>
    <dgm:pt modelId="{2C7AEA71-362C-4214-97CF-B740F142D85B}">
      <dgm:prSet phldrT="[Text]"/>
      <dgm:spPr/>
      <dgm:t>
        <a:bodyPr/>
        <a:lstStyle/>
        <a:p>
          <a:pPr algn="l"/>
          <a:r>
            <a:rPr lang="en-US"/>
            <a:t>Help preserve a positive learning environment</a:t>
          </a:r>
        </a:p>
      </dgm:t>
    </dgm:pt>
    <dgm:pt modelId="{3916B51C-F71A-4E97-AD7C-B0128A65AC2C}" type="parTrans" cxnId="{C072C2C5-3483-4E98-9A67-1DDADD323430}">
      <dgm:prSet/>
      <dgm:spPr/>
      <dgm:t>
        <a:bodyPr/>
        <a:lstStyle/>
        <a:p>
          <a:pPr algn="l"/>
          <a:endParaRPr lang="en-US"/>
        </a:p>
      </dgm:t>
    </dgm:pt>
    <dgm:pt modelId="{943AE35A-E7DE-4824-8D93-46011AD98957}" type="sibTrans" cxnId="{C072C2C5-3483-4E98-9A67-1DDADD323430}">
      <dgm:prSet/>
      <dgm:spPr/>
      <dgm:t>
        <a:bodyPr/>
        <a:lstStyle/>
        <a:p>
          <a:pPr algn="l"/>
          <a:endParaRPr lang="en-US"/>
        </a:p>
      </dgm:t>
    </dgm:pt>
    <dgm:pt modelId="{E528C9A1-30DC-4502-A882-1F4FACC71FD5}">
      <dgm:prSet phldrT="[Text]"/>
      <dgm:spPr/>
      <dgm:t>
        <a:bodyPr/>
        <a:lstStyle/>
        <a:p>
          <a:pPr algn="l"/>
          <a:r>
            <a:rPr lang="en-US"/>
            <a:t>Check Schoology for assignments if absent</a:t>
          </a:r>
        </a:p>
      </dgm:t>
    </dgm:pt>
    <dgm:pt modelId="{256D1F71-1874-414C-8A3A-D7A4B8F5928D}" type="parTrans" cxnId="{E8CD392C-93EA-4762-98F7-B23B9B4944C4}">
      <dgm:prSet/>
      <dgm:spPr/>
      <dgm:t>
        <a:bodyPr/>
        <a:lstStyle/>
        <a:p>
          <a:pPr algn="l"/>
          <a:endParaRPr lang="en-US"/>
        </a:p>
      </dgm:t>
    </dgm:pt>
    <dgm:pt modelId="{6C05921F-3216-4E1F-B54E-491B02C5187D}" type="sibTrans" cxnId="{E8CD392C-93EA-4762-98F7-B23B9B4944C4}">
      <dgm:prSet/>
      <dgm:spPr/>
      <dgm:t>
        <a:bodyPr/>
        <a:lstStyle/>
        <a:p>
          <a:pPr algn="l"/>
          <a:endParaRPr lang="en-US"/>
        </a:p>
      </dgm:t>
    </dgm:pt>
    <dgm:pt modelId="{7AEAE644-ED86-4DDD-AF37-7DB52E627C94}">
      <dgm:prSet phldrT="[Text]"/>
      <dgm:spPr/>
      <dgm:t>
        <a:bodyPr/>
        <a:lstStyle/>
        <a:p>
          <a:pPr algn="l"/>
          <a:r>
            <a:rPr lang="en-US"/>
            <a:t>no food in the computer lab, drinks must have lids</a:t>
          </a:r>
        </a:p>
      </dgm:t>
    </dgm:pt>
    <dgm:pt modelId="{17A8D509-70BD-458A-95EC-3175A6C0F9FC}" type="parTrans" cxnId="{EE504368-757F-448F-801C-F60DEE3AB9E7}">
      <dgm:prSet/>
      <dgm:spPr/>
      <dgm:t>
        <a:bodyPr/>
        <a:lstStyle/>
        <a:p>
          <a:pPr algn="l"/>
          <a:endParaRPr lang="en-US"/>
        </a:p>
      </dgm:t>
    </dgm:pt>
    <dgm:pt modelId="{642719BC-8A30-47E4-A786-0026EA82F8D9}" type="sibTrans" cxnId="{EE504368-757F-448F-801C-F60DEE3AB9E7}">
      <dgm:prSet/>
      <dgm:spPr/>
      <dgm:t>
        <a:bodyPr/>
        <a:lstStyle/>
        <a:p>
          <a:pPr algn="l"/>
          <a:endParaRPr lang="en-US"/>
        </a:p>
      </dgm:t>
    </dgm:pt>
    <dgm:pt modelId="{7F026905-231F-42DE-BEB4-BCCFC204630B}">
      <dgm:prSet phldrT="[Text]"/>
      <dgm:spPr/>
      <dgm:t>
        <a:bodyPr/>
        <a:lstStyle/>
        <a:p>
          <a:pPr algn="l"/>
          <a:r>
            <a:rPr lang="en-US"/>
            <a:t>cell phone turned off and put away UNLESS you are working independently and have been given permission to listen to music</a:t>
          </a:r>
        </a:p>
      </dgm:t>
    </dgm:pt>
    <dgm:pt modelId="{4D42B896-EC5D-4849-89C2-99BD5DEAF0FA}" type="parTrans" cxnId="{01A11AA4-102C-4A7A-A683-9A25CC4CB205}">
      <dgm:prSet/>
      <dgm:spPr/>
      <dgm:t>
        <a:bodyPr/>
        <a:lstStyle/>
        <a:p>
          <a:pPr algn="l"/>
          <a:endParaRPr lang="en-US"/>
        </a:p>
      </dgm:t>
    </dgm:pt>
    <dgm:pt modelId="{EDAD3D75-F8F3-41D9-9706-5545D2068348}" type="sibTrans" cxnId="{01A11AA4-102C-4A7A-A683-9A25CC4CB205}">
      <dgm:prSet/>
      <dgm:spPr/>
      <dgm:t>
        <a:bodyPr/>
        <a:lstStyle/>
        <a:p>
          <a:pPr algn="l"/>
          <a:endParaRPr lang="en-US"/>
        </a:p>
      </dgm:t>
    </dgm:pt>
    <dgm:pt modelId="{5AEE4B56-9E43-44DA-8AFD-098FB31AF17B}" type="pres">
      <dgm:prSet presAssocID="{12FF050C-6B87-467C-8F91-39EDDE8DB9E7}" presName="Name0" presStyleCnt="0">
        <dgm:presLayoutVars>
          <dgm:dir/>
          <dgm:animLvl val="lvl"/>
          <dgm:resizeHandles val="exact"/>
        </dgm:presLayoutVars>
      </dgm:prSet>
      <dgm:spPr/>
    </dgm:pt>
    <dgm:pt modelId="{2C709BCA-6082-419E-93AF-19E7A933C596}" type="pres">
      <dgm:prSet presAssocID="{B939260E-6D86-4CDC-BA7D-5D4C457158B8}" presName="composite" presStyleCnt="0"/>
      <dgm:spPr/>
    </dgm:pt>
    <dgm:pt modelId="{37F6A55A-45F7-4260-B58C-AFC5867816B6}" type="pres">
      <dgm:prSet presAssocID="{B939260E-6D86-4CDC-BA7D-5D4C457158B8}" presName="parTx" presStyleLbl="alignNode1" presStyleIdx="0" presStyleCnt="2">
        <dgm:presLayoutVars>
          <dgm:chMax val="0"/>
          <dgm:chPref val="0"/>
          <dgm:bulletEnabled val="1"/>
        </dgm:presLayoutVars>
      </dgm:prSet>
      <dgm:spPr/>
    </dgm:pt>
    <dgm:pt modelId="{D9636C61-281F-401C-B806-1CA360CB8D32}" type="pres">
      <dgm:prSet presAssocID="{B939260E-6D86-4CDC-BA7D-5D4C457158B8}" presName="desTx" presStyleLbl="alignAccFollowNode1" presStyleIdx="0" presStyleCnt="2">
        <dgm:presLayoutVars>
          <dgm:bulletEnabled val="1"/>
        </dgm:presLayoutVars>
      </dgm:prSet>
      <dgm:spPr/>
    </dgm:pt>
    <dgm:pt modelId="{3AC7C029-0983-4771-9614-853F148589BE}" type="pres">
      <dgm:prSet presAssocID="{4BFB4CAD-F032-4401-B5C9-46F33E40E700}" presName="space" presStyleCnt="0"/>
      <dgm:spPr/>
    </dgm:pt>
    <dgm:pt modelId="{48726557-D0CE-41AA-9D5B-BD11F692FC2F}" type="pres">
      <dgm:prSet presAssocID="{76A4B3F5-533C-48AC-9139-A706CA486C96}" presName="composite" presStyleCnt="0"/>
      <dgm:spPr/>
    </dgm:pt>
    <dgm:pt modelId="{FD495A10-4D54-46E7-8AF0-A510B6F8E79E}" type="pres">
      <dgm:prSet presAssocID="{76A4B3F5-533C-48AC-9139-A706CA486C96}" presName="parTx" presStyleLbl="alignNode1" presStyleIdx="1" presStyleCnt="2">
        <dgm:presLayoutVars>
          <dgm:chMax val="0"/>
          <dgm:chPref val="0"/>
          <dgm:bulletEnabled val="1"/>
        </dgm:presLayoutVars>
      </dgm:prSet>
      <dgm:spPr/>
    </dgm:pt>
    <dgm:pt modelId="{527FB3F9-BA1E-49FF-A39B-D93797A0826B}" type="pres">
      <dgm:prSet presAssocID="{76A4B3F5-533C-48AC-9139-A706CA486C96}" presName="desTx" presStyleLbl="alignAccFollowNode1" presStyleIdx="1" presStyleCnt="2">
        <dgm:presLayoutVars>
          <dgm:bulletEnabled val="1"/>
        </dgm:presLayoutVars>
      </dgm:prSet>
      <dgm:spPr/>
    </dgm:pt>
  </dgm:ptLst>
  <dgm:cxnLst>
    <dgm:cxn modelId="{5AA9AD06-0D86-4481-844E-421832836314}" srcId="{76A4B3F5-533C-48AC-9139-A706CA486C96}" destId="{095A540C-018B-4533-BC8D-2F734702A6B3}" srcOrd="2" destOrd="0" parTransId="{639BE2B8-C451-45BC-953C-5662C4911DF5}" sibTransId="{8516CBAF-00F8-4777-9802-C190A488C438}"/>
    <dgm:cxn modelId="{F70D9A0A-3CEB-425D-9B87-8716B1DB1F8E}" type="presOf" srcId="{E528C9A1-30DC-4502-A882-1F4FACC71FD5}" destId="{527FB3F9-BA1E-49FF-A39B-D93797A0826B}" srcOrd="0" destOrd="4" presId="urn:microsoft.com/office/officeart/2005/8/layout/hList1"/>
    <dgm:cxn modelId="{8AB8B727-31AF-4F6B-855A-FA19658E27C7}" type="presOf" srcId="{B939260E-6D86-4CDC-BA7D-5D4C457158B8}" destId="{37F6A55A-45F7-4260-B58C-AFC5867816B6}" srcOrd="0" destOrd="0" presId="urn:microsoft.com/office/officeart/2005/8/layout/hList1"/>
    <dgm:cxn modelId="{E8CD392C-93EA-4762-98F7-B23B9B4944C4}" srcId="{76A4B3F5-533C-48AC-9139-A706CA486C96}" destId="{E528C9A1-30DC-4502-A882-1F4FACC71FD5}" srcOrd="4" destOrd="0" parTransId="{256D1F71-1874-414C-8A3A-D7A4B8F5928D}" sibTransId="{6C05921F-3216-4E1F-B54E-491B02C5187D}"/>
    <dgm:cxn modelId="{B9577338-7889-4795-B3A5-8696EC5D66A7}" srcId="{12FF050C-6B87-467C-8F91-39EDDE8DB9E7}" destId="{B939260E-6D86-4CDC-BA7D-5D4C457158B8}" srcOrd="0" destOrd="0" parTransId="{92A15CFC-DE85-41E8-8EA4-3A96D4B4F5B9}" sibTransId="{4BFB4CAD-F032-4401-B5C9-46F33E40E700}"/>
    <dgm:cxn modelId="{C53A153B-44B1-431B-B653-C6F5A6B54493}" type="presOf" srcId="{12FF050C-6B87-467C-8F91-39EDDE8DB9E7}" destId="{5AEE4B56-9E43-44DA-8AFD-098FB31AF17B}" srcOrd="0" destOrd="0" presId="urn:microsoft.com/office/officeart/2005/8/layout/hList1"/>
    <dgm:cxn modelId="{5F1F3D61-3E92-4376-9106-7FD450CE21B2}" srcId="{B939260E-6D86-4CDC-BA7D-5D4C457158B8}" destId="{03ACA0D8-F62E-416C-88D7-517B80C645D6}" srcOrd="0" destOrd="0" parTransId="{A9CE3E4F-9BF5-4D1B-A737-7786184BD1F2}" sibTransId="{CCD9AD42-C1CF-46AB-AAB2-D0CA0F349E84}"/>
    <dgm:cxn modelId="{087C0642-D737-470D-BA9F-849CAECD9068}" srcId="{76A4B3F5-533C-48AC-9139-A706CA486C96}" destId="{0FF08223-6E7E-4604-92C6-684050335E13}" srcOrd="3" destOrd="0" parTransId="{E9BFB0C1-D0F0-40E4-82AE-A05AC4F84514}" sibTransId="{BB252A34-C001-419D-A0AE-43A22F018066}"/>
    <dgm:cxn modelId="{CC100163-A6D5-467D-985F-81183AFC3581}" srcId="{12FF050C-6B87-467C-8F91-39EDDE8DB9E7}" destId="{76A4B3F5-533C-48AC-9139-A706CA486C96}" srcOrd="1" destOrd="0" parTransId="{E664FB1D-0642-4BA8-B68F-5550BDC23BA0}" sibTransId="{AF1B3CEC-6C48-4AFB-973F-8D715E1F146E}"/>
    <dgm:cxn modelId="{CB23C763-C8DE-4A4F-8D84-A3F32F92F7A8}" type="presOf" srcId="{58BB15EC-BD2C-4DDF-A820-2D99FDBBD70B}" destId="{527FB3F9-BA1E-49FF-A39B-D93797A0826B}" srcOrd="0" destOrd="1" presId="urn:microsoft.com/office/officeart/2005/8/layout/hList1"/>
    <dgm:cxn modelId="{EE504368-757F-448F-801C-F60DEE3AB9E7}" srcId="{B939260E-6D86-4CDC-BA7D-5D4C457158B8}" destId="{7AEAE644-ED86-4DDD-AF37-7DB52E627C94}" srcOrd="3" destOrd="0" parTransId="{17A8D509-70BD-458A-95EC-3175A6C0F9FC}" sibTransId="{642719BC-8A30-47E4-A786-0026EA82F8D9}"/>
    <dgm:cxn modelId="{59DD326A-3ADA-479F-B80C-F3DEA4DEF71A}" srcId="{76A4B3F5-533C-48AC-9139-A706CA486C96}" destId="{58BB15EC-BD2C-4DDF-A820-2D99FDBBD70B}" srcOrd="1" destOrd="0" parTransId="{3A4E8423-CB2F-4085-B1D6-6C7F66F57767}" sibTransId="{92E59B35-26A9-4288-8ECE-BDC1614E7EF4}"/>
    <dgm:cxn modelId="{82AFB752-90CB-4F44-A0C6-D83C9B88AE6C}" type="presOf" srcId="{0FF08223-6E7E-4604-92C6-684050335E13}" destId="{527FB3F9-BA1E-49FF-A39B-D93797A0826B}" srcOrd="0" destOrd="3" presId="urn:microsoft.com/office/officeart/2005/8/layout/hList1"/>
    <dgm:cxn modelId="{FC952280-D9D6-4FFE-8DAD-BAAA240DA1E7}" srcId="{76A4B3F5-533C-48AC-9139-A706CA486C96}" destId="{FEED7AA1-90E1-4BBA-8209-2AE9A5758D02}" srcOrd="0" destOrd="0" parTransId="{BAA29A2E-AE60-4C8D-AD98-6F6D661C9C44}" sibTransId="{B8BE9CB0-4A5E-4917-8989-DF16DA320962}"/>
    <dgm:cxn modelId="{92578E84-2CCB-423A-A3C0-E4991B0886CD}" srcId="{B939260E-6D86-4CDC-BA7D-5D4C457158B8}" destId="{9D3354F7-FFB6-4059-9134-165EAD9182FF}" srcOrd="1" destOrd="0" parTransId="{CF5C8AB8-B3C8-4E85-A0DC-5E227C9897A6}" sibTransId="{D15D78F4-60C3-4745-A6D5-123F68D74F3A}"/>
    <dgm:cxn modelId="{A5D14994-880B-4515-BAEF-975E98C6104D}" type="presOf" srcId="{FEED7AA1-90E1-4BBA-8209-2AE9A5758D02}" destId="{527FB3F9-BA1E-49FF-A39B-D93797A0826B}" srcOrd="0" destOrd="0" presId="urn:microsoft.com/office/officeart/2005/8/layout/hList1"/>
    <dgm:cxn modelId="{B987259D-F0A9-46F5-98AD-85DF5D3F4B44}" type="presOf" srcId="{2C7AEA71-362C-4214-97CF-B740F142D85B}" destId="{D9636C61-281F-401C-B806-1CA360CB8D32}" srcOrd="0" destOrd="2" presId="urn:microsoft.com/office/officeart/2005/8/layout/hList1"/>
    <dgm:cxn modelId="{01A11AA4-102C-4A7A-A683-9A25CC4CB205}" srcId="{B939260E-6D86-4CDC-BA7D-5D4C457158B8}" destId="{7F026905-231F-42DE-BEB4-BCCFC204630B}" srcOrd="4" destOrd="0" parTransId="{4D42B896-EC5D-4849-89C2-99BD5DEAF0FA}" sibTransId="{EDAD3D75-F8F3-41D9-9706-5545D2068348}"/>
    <dgm:cxn modelId="{0095CAB5-86AC-4CEC-B300-8DA256D39027}" type="presOf" srcId="{7AEAE644-ED86-4DDD-AF37-7DB52E627C94}" destId="{D9636C61-281F-401C-B806-1CA360CB8D32}" srcOrd="0" destOrd="3" presId="urn:microsoft.com/office/officeart/2005/8/layout/hList1"/>
    <dgm:cxn modelId="{F662FEB5-AC10-436A-B2B4-C90EDEF22EE5}" type="presOf" srcId="{9D3354F7-FFB6-4059-9134-165EAD9182FF}" destId="{D9636C61-281F-401C-B806-1CA360CB8D32}" srcOrd="0" destOrd="1" presId="urn:microsoft.com/office/officeart/2005/8/layout/hList1"/>
    <dgm:cxn modelId="{C072C2C5-3483-4E98-9A67-1DDADD323430}" srcId="{B939260E-6D86-4CDC-BA7D-5D4C457158B8}" destId="{2C7AEA71-362C-4214-97CF-B740F142D85B}" srcOrd="2" destOrd="0" parTransId="{3916B51C-F71A-4E97-AD7C-B0128A65AC2C}" sibTransId="{943AE35A-E7DE-4824-8D93-46011AD98957}"/>
    <dgm:cxn modelId="{6CA1F5CF-5AB1-4A4E-AB07-571374647B3F}" type="presOf" srcId="{095A540C-018B-4533-BC8D-2F734702A6B3}" destId="{527FB3F9-BA1E-49FF-A39B-D93797A0826B}" srcOrd="0" destOrd="2" presId="urn:microsoft.com/office/officeart/2005/8/layout/hList1"/>
    <dgm:cxn modelId="{D79487E0-B35F-4C13-8F74-E4A8DA6A98B2}" type="presOf" srcId="{76A4B3F5-533C-48AC-9139-A706CA486C96}" destId="{FD495A10-4D54-46E7-8AF0-A510B6F8E79E}" srcOrd="0" destOrd="0" presId="urn:microsoft.com/office/officeart/2005/8/layout/hList1"/>
    <dgm:cxn modelId="{6C5614E8-C996-4814-B61E-5150D2725CD7}" type="presOf" srcId="{7F026905-231F-42DE-BEB4-BCCFC204630B}" destId="{D9636C61-281F-401C-B806-1CA360CB8D32}" srcOrd="0" destOrd="4" presId="urn:microsoft.com/office/officeart/2005/8/layout/hList1"/>
    <dgm:cxn modelId="{9AD80FF8-435E-44EE-AD09-544D303EA2DC}" type="presOf" srcId="{03ACA0D8-F62E-416C-88D7-517B80C645D6}" destId="{D9636C61-281F-401C-B806-1CA360CB8D32}" srcOrd="0" destOrd="0" presId="urn:microsoft.com/office/officeart/2005/8/layout/hList1"/>
    <dgm:cxn modelId="{916756D9-D5DF-4F07-B858-B797BDE9B782}" type="presParOf" srcId="{5AEE4B56-9E43-44DA-8AFD-098FB31AF17B}" destId="{2C709BCA-6082-419E-93AF-19E7A933C596}" srcOrd="0" destOrd="0" presId="urn:microsoft.com/office/officeart/2005/8/layout/hList1"/>
    <dgm:cxn modelId="{E25264DA-B8F4-4578-96C4-EB5D9CEF1ED0}" type="presParOf" srcId="{2C709BCA-6082-419E-93AF-19E7A933C596}" destId="{37F6A55A-45F7-4260-B58C-AFC5867816B6}" srcOrd="0" destOrd="0" presId="urn:microsoft.com/office/officeart/2005/8/layout/hList1"/>
    <dgm:cxn modelId="{261C3E42-A995-4C48-8B13-532585DBA455}" type="presParOf" srcId="{2C709BCA-6082-419E-93AF-19E7A933C596}" destId="{D9636C61-281F-401C-B806-1CA360CB8D32}" srcOrd="1" destOrd="0" presId="urn:microsoft.com/office/officeart/2005/8/layout/hList1"/>
    <dgm:cxn modelId="{9FA2A129-A0C5-46F9-A1B1-B91D37BDFA14}" type="presParOf" srcId="{5AEE4B56-9E43-44DA-8AFD-098FB31AF17B}" destId="{3AC7C029-0983-4771-9614-853F148589BE}" srcOrd="1" destOrd="0" presId="urn:microsoft.com/office/officeart/2005/8/layout/hList1"/>
    <dgm:cxn modelId="{B923B0EE-93D2-4CEA-88BF-3885A9E14C98}" type="presParOf" srcId="{5AEE4B56-9E43-44DA-8AFD-098FB31AF17B}" destId="{48726557-D0CE-41AA-9D5B-BD11F692FC2F}" srcOrd="2" destOrd="0" presId="urn:microsoft.com/office/officeart/2005/8/layout/hList1"/>
    <dgm:cxn modelId="{1B34DF0A-6B80-43A5-88B7-4CA47368E6C9}" type="presParOf" srcId="{48726557-D0CE-41AA-9D5B-BD11F692FC2F}" destId="{FD495A10-4D54-46E7-8AF0-A510B6F8E79E}" srcOrd="0" destOrd="0" presId="urn:microsoft.com/office/officeart/2005/8/layout/hList1"/>
    <dgm:cxn modelId="{9D4B6C5B-9576-4F4B-B6C4-A4532ABDECCE}" type="presParOf" srcId="{48726557-D0CE-41AA-9D5B-BD11F692FC2F}" destId="{527FB3F9-BA1E-49FF-A39B-D93797A0826B}" srcOrd="1" destOrd="0" presId="urn:microsoft.com/office/officeart/2005/8/layout/hLis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F6A55A-45F7-4260-B58C-AFC5867816B6}">
      <dsp:nvSpPr>
        <dsp:cNvPr id="0" name=""/>
        <dsp:cNvSpPr/>
      </dsp:nvSpPr>
      <dsp:spPr>
        <a:xfrm>
          <a:off x="27" y="49919"/>
          <a:ext cx="2652731" cy="4320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73152" rIns="128016" bIns="73152" numCol="1" spcCol="1270" anchor="ctr" anchorCtr="0">
          <a:noAutofit/>
        </a:bodyPr>
        <a:lstStyle/>
        <a:p>
          <a:pPr marL="0" lvl="0" indent="0" algn="l" defTabSz="800100">
            <a:lnSpc>
              <a:spcPct val="90000"/>
            </a:lnSpc>
            <a:spcBef>
              <a:spcPct val="0"/>
            </a:spcBef>
            <a:spcAft>
              <a:spcPct val="35000"/>
            </a:spcAft>
            <a:buNone/>
          </a:pPr>
          <a:r>
            <a:rPr lang="en-US" sz="1800" b="1" kern="1200"/>
            <a:t>Be Respectful</a:t>
          </a:r>
        </a:p>
      </dsp:txBody>
      <dsp:txXfrm>
        <a:off x="27" y="49919"/>
        <a:ext cx="2652731" cy="432000"/>
      </dsp:txXfrm>
    </dsp:sp>
    <dsp:sp modelId="{D9636C61-281F-401C-B806-1CA360CB8D32}">
      <dsp:nvSpPr>
        <dsp:cNvPr id="0" name=""/>
        <dsp:cNvSpPr/>
      </dsp:nvSpPr>
      <dsp:spPr>
        <a:xfrm>
          <a:off x="27" y="481919"/>
          <a:ext cx="2652731" cy="3541050"/>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0010" tIns="80010" rIns="106680" bIns="120015" numCol="1" spcCol="1270" anchor="t" anchorCtr="0">
          <a:noAutofit/>
        </a:bodyPr>
        <a:lstStyle/>
        <a:p>
          <a:pPr marL="114300" lvl="1" indent="-114300" algn="l" defTabSz="666750">
            <a:lnSpc>
              <a:spcPct val="90000"/>
            </a:lnSpc>
            <a:spcBef>
              <a:spcPct val="0"/>
            </a:spcBef>
            <a:spcAft>
              <a:spcPct val="15000"/>
            </a:spcAft>
            <a:buChar char="•"/>
          </a:pPr>
          <a:r>
            <a:rPr lang="en-US" sz="1500" kern="1200"/>
            <a:t>listen when the teacher or a classmate is speaking</a:t>
          </a:r>
        </a:p>
        <a:p>
          <a:pPr marL="114300" lvl="1" indent="-114300" algn="l" defTabSz="666750">
            <a:lnSpc>
              <a:spcPct val="90000"/>
            </a:lnSpc>
            <a:spcBef>
              <a:spcPct val="0"/>
            </a:spcBef>
            <a:spcAft>
              <a:spcPct val="15000"/>
            </a:spcAft>
            <a:buChar char="•"/>
          </a:pPr>
          <a:r>
            <a:rPr lang="en-US" sz="1500" kern="1200"/>
            <a:t>Keep interactions with classmates and teacher positive and school-appropriate</a:t>
          </a:r>
        </a:p>
        <a:p>
          <a:pPr marL="114300" lvl="1" indent="-114300" algn="l" defTabSz="666750">
            <a:lnSpc>
              <a:spcPct val="90000"/>
            </a:lnSpc>
            <a:spcBef>
              <a:spcPct val="0"/>
            </a:spcBef>
            <a:spcAft>
              <a:spcPct val="15000"/>
            </a:spcAft>
            <a:buChar char="•"/>
          </a:pPr>
          <a:r>
            <a:rPr lang="en-US" sz="1500" kern="1200"/>
            <a:t>Help preserve a positive learning environment</a:t>
          </a:r>
        </a:p>
        <a:p>
          <a:pPr marL="114300" lvl="1" indent="-114300" algn="l" defTabSz="666750">
            <a:lnSpc>
              <a:spcPct val="90000"/>
            </a:lnSpc>
            <a:spcBef>
              <a:spcPct val="0"/>
            </a:spcBef>
            <a:spcAft>
              <a:spcPct val="15000"/>
            </a:spcAft>
            <a:buChar char="•"/>
          </a:pPr>
          <a:r>
            <a:rPr lang="en-US" sz="1500" kern="1200"/>
            <a:t>no food in the computer lab, drinks must have lids</a:t>
          </a:r>
        </a:p>
        <a:p>
          <a:pPr marL="114300" lvl="1" indent="-114300" algn="l" defTabSz="666750">
            <a:lnSpc>
              <a:spcPct val="90000"/>
            </a:lnSpc>
            <a:spcBef>
              <a:spcPct val="0"/>
            </a:spcBef>
            <a:spcAft>
              <a:spcPct val="15000"/>
            </a:spcAft>
            <a:buChar char="•"/>
          </a:pPr>
          <a:r>
            <a:rPr lang="en-US" sz="1500" kern="1200"/>
            <a:t>cell phone turned off and put away UNLESS you are working independently and have been given permission to listen to music</a:t>
          </a:r>
        </a:p>
      </dsp:txBody>
      <dsp:txXfrm>
        <a:off x="27" y="481919"/>
        <a:ext cx="2652731" cy="3541050"/>
      </dsp:txXfrm>
    </dsp:sp>
    <dsp:sp modelId="{FD495A10-4D54-46E7-8AF0-A510B6F8E79E}">
      <dsp:nvSpPr>
        <dsp:cNvPr id="0" name=""/>
        <dsp:cNvSpPr/>
      </dsp:nvSpPr>
      <dsp:spPr>
        <a:xfrm>
          <a:off x="3024141" y="49919"/>
          <a:ext cx="2652731" cy="4320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73152" rIns="128016" bIns="73152" numCol="1" spcCol="1270" anchor="ctr" anchorCtr="0">
          <a:noAutofit/>
        </a:bodyPr>
        <a:lstStyle/>
        <a:p>
          <a:pPr marL="0" lvl="0" indent="0" algn="l" defTabSz="800100">
            <a:lnSpc>
              <a:spcPct val="90000"/>
            </a:lnSpc>
            <a:spcBef>
              <a:spcPct val="0"/>
            </a:spcBef>
            <a:spcAft>
              <a:spcPct val="35000"/>
            </a:spcAft>
            <a:buNone/>
          </a:pPr>
          <a:r>
            <a:rPr lang="en-US" sz="1800" b="1" kern="1200"/>
            <a:t>Be Responsible</a:t>
          </a:r>
        </a:p>
      </dsp:txBody>
      <dsp:txXfrm>
        <a:off x="3024141" y="49919"/>
        <a:ext cx="2652731" cy="432000"/>
      </dsp:txXfrm>
    </dsp:sp>
    <dsp:sp modelId="{527FB3F9-BA1E-49FF-A39B-D93797A0826B}">
      <dsp:nvSpPr>
        <dsp:cNvPr id="0" name=""/>
        <dsp:cNvSpPr/>
      </dsp:nvSpPr>
      <dsp:spPr>
        <a:xfrm>
          <a:off x="3024141" y="481919"/>
          <a:ext cx="2652731" cy="3541050"/>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0010" tIns="80010" rIns="106680" bIns="120015" numCol="1" spcCol="1270" anchor="t" anchorCtr="0">
          <a:noAutofit/>
        </a:bodyPr>
        <a:lstStyle/>
        <a:p>
          <a:pPr marL="114300" lvl="1" indent="-114300" algn="l" defTabSz="666750">
            <a:lnSpc>
              <a:spcPct val="90000"/>
            </a:lnSpc>
            <a:spcBef>
              <a:spcPct val="0"/>
            </a:spcBef>
            <a:spcAft>
              <a:spcPct val="15000"/>
            </a:spcAft>
            <a:buChar char="•"/>
          </a:pPr>
          <a:r>
            <a:rPr lang="en-US" sz="1500" kern="1200"/>
            <a:t>Come to class prepared to learn</a:t>
          </a:r>
        </a:p>
        <a:p>
          <a:pPr marL="114300" lvl="1" indent="-114300" algn="l" defTabSz="666750">
            <a:lnSpc>
              <a:spcPct val="90000"/>
            </a:lnSpc>
            <a:spcBef>
              <a:spcPct val="0"/>
            </a:spcBef>
            <a:spcAft>
              <a:spcPct val="15000"/>
            </a:spcAft>
            <a:buChar char="•"/>
          </a:pPr>
          <a:r>
            <a:rPr lang="en-US" sz="1500" kern="1200"/>
            <a:t>Do not abuse desktop computers</a:t>
          </a:r>
        </a:p>
        <a:p>
          <a:pPr marL="114300" lvl="1" indent="-114300" algn="l" defTabSz="666750">
            <a:lnSpc>
              <a:spcPct val="90000"/>
            </a:lnSpc>
            <a:spcBef>
              <a:spcPct val="0"/>
            </a:spcBef>
            <a:spcAft>
              <a:spcPct val="15000"/>
            </a:spcAft>
            <a:buChar char="•"/>
          </a:pPr>
          <a:r>
            <a:rPr lang="en-US" sz="1500" kern="1200"/>
            <a:t>Do your own work</a:t>
          </a:r>
        </a:p>
        <a:p>
          <a:pPr marL="114300" lvl="1" indent="-114300" algn="l" defTabSz="666750">
            <a:lnSpc>
              <a:spcPct val="90000"/>
            </a:lnSpc>
            <a:spcBef>
              <a:spcPct val="0"/>
            </a:spcBef>
            <a:spcAft>
              <a:spcPct val="15000"/>
            </a:spcAft>
            <a:buChar char="•"/>
          </a:pPr>
          <a:r>
            <a:rPr lang="en-US" sz="1500" kern="1200"/>
            <a:t>Leave your workstation clean</a:t>
          </a:r>
        </a:p>
        <a:p>
          <a:pPr marL="114300" lvl="1" indent="-114300" algn="l" defTabSz="666750">
            <a:lnSpc>
              <a:spcPct val="90000"/>
            </a:lnSpc>
            <a:spcBef>
              <a:spcPct val="0"/>
            </a:spcBef>
            <a:spcAft>
              <a:spcPct val="15000"/>
            </a:spcAft>
            <a:buChar char="•"/>
          </a:pPr>
          <a:r>
            <a:rPr lang="en-US" sz="1500" kern="1200"/>
            <a:t>Check Schoology for assignments if absent</a:t>
          </a:r>
        </a:p>
      </dsp:txBody>
      <dsp:txXfrm>
        <a:off x="3024141" y="481919"/>
        <a:ext cx="2652731" cy="3541050"/>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956</Words>
  <Characters>5455</Characters>
  <Application>Microsoft Office Word</Application>
  <DocSecurity>0</DocSecurity>
  <Lines>45</Lines>
  <Paragraphs>12</Paragraphs>
  <ScaleCrop>false</ScaleCrop>
  <Company>Vallivue School District</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Unites States History I</dc:title>
  <dc:creator>Stephanie Wheeler</dc:creator>
  <cp:lastModifiedBy>Stephanie Wheeler</cp:lastModifiedBy>
  <cp:revision>2</cp:revision>
  <cp:lastPrinted>2020-01-21T20:50:00Z</cp:lastPrinted>
  <dcterms:created xsi:type="dcterms:W3CDTF">2024-08-11T20:32:00Z</dcterms:created>
  <dcterms:modified xsi:type="dcterms:W3CDTF">2024-08-11T20:32:00Z</dcterms:modified>
</cp:coreProperties>
</file>